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8728B">
      <w:pPr>
        <w:keepNext w:val="0"/>
        <w:keepLines w:val="0"/>
        <w:pageBreakBefore w:val="0"/>
        <w:widowControl w:val="0"/>
        <w:kinsoku/>
        <w:wordWrap/>
        <w:overflowPunct/>
        <w:topLinePunct w:val="0"/>
        <w:autoSpaceDE/>
        <w:autoSpaceDN/>
        <w:bidi w:val="0"/>
        <w:adjustRightInd/>
        <w:snapToGrid/>
        <w:spacing w:line="200" w:lineRule="exact"/>
        <w:ind w:left="0" w:leftChars="0" w:right="23" w:rightChars="11" w:firstLine="0" w:firstLineChars="0"/>
        <w:jc w:val="both"/>
        <w:textAlignment w:val="auto"/>
        <w:outlineLvl w:val="9"/>
        <w:rPr>
          <w:rFonts w:hint="eastAsia" w:ascii="仿宋_GB2312" w:eastAsia="仿宋_GB2312"/>
          <w:sz w:val="32"/>
          <w:szCs w:val="32"/>
        </w:rPr>
      </w:pPr>
    </w:p>
    <w:p w14:paraId="01712A0F">
      <w:pPr>
        <w:spacing w:line="260" w:lineRule="exact"/>
        <w:rPr>
          <w:rFonts w:hint="eastAsia" w:ascii="仿宋_GB2312" w:eastAsia="仿宋_GB2312"/>
          <w:sz w:val="32"/>
          <w:szCs w:val="32"/>
        </w:rPr>
      </w:pPr>
    </w:p>
    <w:p w14:paraId="27C0F1C0">
      <w:pPr>
        <w:spacing w:line="260" w:lineRule="exact"/>
        <w:rPr>
          <w:rFonts w:hint="eastAsia" w:ascii="仿宋_GB2312" w:eastAsia="仿宋_GB2312"/>
          <w:sz w:val="32"/>
          <w:szCs w:val="32"/>
        </w:rPr>
      </w:pPr>
    </w:p>
    <w:p w14:paraId="67589DC2">
      <w:pPr>
        <w:spacing w:line="240" w:lineRule="exact"/>
        <w:rPr>
          <w:rFonts w:hint="eastAsia" w:ascii="仿宋_GB2312" w:eastAsia="仿宋_GB2312"/>
          <w:sz w:val="32"/>
          <w:szCs w:val="32"/>
        </w:rPr>
      </w:pPr>
    </w:p>
    <w:p w14:paraId="28517FA1">
      <w:pPr>
        <w:tabs>
          <w:tab w:val="left" w:pos="4935"/>
        </w:tabs>
        <w:spacing w:line="320" w:lineRule="exact"/>
        <w:rPr>
          <w:rFonts w:hint="eastAsia" w:ascii="仿宋_GB2312" w:eastAsia="仿宋_GB2312"/>
          <w:sz w:val="32"/>
          <w:szCs w:val="32"/>
        </w:rPr>
      </w:pPr>
      <w:r>
        <w:rPr>
          <w:rFonts w:hint="eastAsia" w:ascii="仿宋_GB2312" w:eastAsia="仿宋_GB2312"/>
          <w:sz w:val="32"/>
          <w:szCs w:val="32"/>
        </w:rPr>
        <w:tab/>
      </w:r>
    </w:p>
    <w:p w14:paraId="6D20BA06">
      <w:pPr>
        <w:spacing w:line="320" w:lineRule="exact"/>
        <w:rPr>
          <w:rFonts w:hint="eastAsia" w:ascii="仿宋_GB2312" w:eastAsia="仿宋_GB2312"/>
          <w:sz w:val="32"/>
          <w:szCs w:val="32"/>
        </w:rPr>
      </w:pPr>
    </w:p>
    <w:p w14:paraId="097070C3">
      <w:pPr>
        <w:spacing w:line="320" w:lineRule="exact"/>
        <w:rPr>
          <w:rFonts w:hint="eastAsia" w:ascii="仿宋_GB2312" w:eastAsia="仿宋_GB2312"/>
          <w:sz w:val="32"/>
          <w:szCs w:val="32"/>
        </w:rPr>
      </w:pPr>
    </w:p>
    <w:p w14:paraId="06B109F1">
      <w:pPr>
        <w:spacing w:line="320" w:lineRule="exact"/>
        <w:rPr>
          <w:rFonts w:hint="eastAsia" w:ascii="仿宋_GB2312" w:eastAsia="仿宋_GB2312"/>
          <w:sz w:val="32"/>
          <w:szCs w:val="32"/>
        </w:rPr>
      </w:pPr>
    </w:p>
    <w:p w14:paraId="65873DFA">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eastAsia="仿宋_GB2312"/>
          <w:sz w:val="32"/>
          <w:szCs w:val="32"/>
        </w:rPr>
      </w:pPr>
    </w:p>
    <w:p w14:paraId="54BF051F">
      <w:pPr>
        <w:spacing w:line="570" w:lineRule="exact"/>
        <w:jc w:val="both"/>
        <w:rPr>
          <w:rFonts w:hint="eastAsia" w:ascii="仿宋_GB2312" w:eastAsia="仿宋_GB2312"/>
          <w:sz w:val="32"/>
          <w:szCs w:val="32"/>
        </w:rPr>
      </w:pPr>
    </w:p>
    <w:p w14:paraId="30828476">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仿宋_GB2312" w:eastAsia="仿宋_GB2312"/>
          <w:sz w:val="32"/>
          <w:szCs w:val="32"/>
        </w:rPr>
      </w:pPr>
    </w:p>
    <w:p w14:paraId="2EDE1E66">
      <w:pPr>
        <w:spacing w:line="570" w:lineRule="exact"/>
        <w:ind w:right="-275" w:rightChars="-131" w:firstLine="320" w:firstLineChars="100"/>
        <w:jc w:val="both"/>
        <w:rPr>
          <w:rFonts w:hint="eastAsia" w:ascii="楷体" w:hAnsi="楷体" w:eastAsia="楷体" w:cs="楷体"/>
          <w:sz w:val="32"/>
          <w:szCs w:val="32"/>
        </w:rPr>
      </w:pPr>
      <w:r>
        <w:rPr>
          <w:rFonts w:hint="default" w:ascii="Times New Roman" w:hAnsi="Times New Roman" w:eastAsia="仿宋" w:cs="Times New Roman"/>
          <w:sz w:val="32"/>
          <w:szCs w:val="32"/>
          <w:lang w:eastAsia="zh-CN"/>
        </w:rPr>
        <w:t>盘州自然资呈〔20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56</w:t>
      </w:r>
      <w:r>
        <w:rPr>
          <w:rFonts w:hint="default" w:ascii="Times New Roman" w:hAnsi="Times New Roman" w:eastAsia="仿宋" w:cs="Times New Roman"/>
          <w:sz w:val="32"/>
          <w:szCs w:val="32"/>
          <w:lang w:eastAsia="zh-CN"/>
        </w:rPr>
        <w:t>号</w:t>
      </w:r>
      <w:r>
        <w:rPr>
          <w:rFonts w:hint="default" w:ascii="Times New Roman" w:hAnsi="Times New Roman" w:eastAsia="仿宋" w:cs="Times New Roman"/>
          <w:sz w:val="32"/>
          <w:szCs w:val="32"/>
          <w:lang w:val="en-US" w:eastAsia="zh-CN"/>
        </w:rPr>
        <w:t xml:space="preserve">                签发人：</w:t>
      </w:r>
      <w:r>
        <w:rPr>
          <w:rFonts w:hint="eastAsia" w:ascii="楷体_GB2312" w:hAnsi="楷体_GB2312" w:eastAsia="楷体_GB2312" w:cs="楷体_GB2312"/>
          <w:sz w:val="32"/>
          <w:szCs w:val="32"/>
          <w:lang w:val="en-US" w:eastAsia="zh-CN"/>
        </w:rPr>
        <w:t>张  毅</w:t>
      </w:r>
    </w:p>
    <w:p w14:paraId="3BD1BDA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40" w:firstLineChars="100"/>
        <w:jc w:val="center"/>
        <w:textAlignment w:val="auto"/>
        <w:outlineLvl w:val="9"/>
        <w:rPr>
          <w:rFonts w:hint="eastAsia" w:ascii="仿宋_GB2312" w:eastAsia="仿宋_GB2312"/>
          <w:sz w:val="44"/>
          <w:szCs w:val="44"/>
        </w:rPr>
      </w:pPr>
    </w:p>
    <w:p w14:paraId="6C77301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40" w:firstLineChars="100"/>
        <w:jc w:val="center"/>
        <w:textAlignment w:val="auto"/>
        <w:outlineLvl w:val="9"/>
        <w:rPr>
          <w:rFonts w:hint="eastAsia" w:ascii="仿宋_GB2312" w:eastAsia="仿宋_GB2312"/>
          <w:sz w:val="44"/>
          <w:szCs w:val="44"/>
        </w:rPr>
      </w:pPr>
    </w:p>
    <w:p w14:paraId="6B84F37E">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盘州市自然资源局关于盘州市2024年度</w:t>
      </w:r>
    </w:p>
    <w:p w14:paraId="5C54DD93">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第十批次城镇建设用地的审查报告</w:t>
      </w:r>
    </w:p>
    <w:p w14:paraId="3E52AE2D">
      <w:pPr>
        <w:pStyle w:val="4"/>
        <w:rPr>
          <w:rFonts w:hint="eastAsia"/>
          <w:lang w:val="en-US" w:eastAsia="zh-CN"/>
        </w:rPr>
      </w:pPr>
    </w:p>
    <w:p w14:paraId="051EC62C">
      <w:pPr>
        <w:keepNext w:val="0"/>
        <w:keepLines w:val="0"/>
        <w:pageBreakBefore w:val="0"/>
        <w:widowControl w:val="0"/>
        <w:kinsoku/>
        <w:wordWrap/>
        <w:overflowPunct/>
        <w:topLinePunct w:val="0"/>
        <w:autoSpaceDE/>
        <w:autoSpaceDN/>
        <w:bidi w:val="0"/>
        <w:adjustRightInd/>
        <w:snapToGrid/>
        <w:spacing w:line="578" w:lineRule="exact"/>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六盘水市自然资源局：</w:t>
      </w:r>
    </w:p>
    <w:p w14:paraId="22315CA2">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依据土地管理法律法规，盘州市2024年度第十批次城镇建设用地应呈报省人民政府审批。我局按照规定要求对该批次城镇用地进行了审核，提出审核意见如下：</w:t>
      </w:r>
    </w:p>
    <w:p w14:paraId="4E9BC84F">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一、批次用地基本情况</w:t>
      </w:r>
    </w:p>
    <w:p w14:paraId="66222A74">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为统筹推进“五位一体”总体布局，促进经济社会高质量发展，盘州市申请城镇建设用地6.5533公顷，其中新增建设用地6.3781公顷，农用地转用5.2818公顷（耕地3.8491公顷〈水田0.9376公顷，旱地2.9115公顷〉</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园地0.4084公顷、林地0.4748公顷、其他农用地0.5495公顷）、建设用地0.1752公顷、未利用地1.0963公顷，申请用地中涉及农民集体所有土地6.5533公顷需征为国有。申报拟用地规划用途为：交通场站用地6.5533公顷。</w:t>
      </w:r>
    </w:p>
    <w:p w14:paraId="42DC92DA">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该批次用地存在部分违法用地情况，已全部复垦。</w:t>
      </w:r>
      <w:r>
        <w:rPr>
          <w:rFonts w:hint="default" w:ascii="Times New Roman" w:hAnsi="Times New Roman" w:eastAsia="仿宋_GB2312" w:cs="Times New Roman"/>
          <w:color w:val="auto"/>
          <w:kern w:val="2"/>
          <w:sz w:val="32"/>
          <w:szCs w:val="32"/>
          <w:lang w:val="en-US" w:eastAsia="zh-CN" w:bidi="ar-SA"/>
        </w:rPr>
        <w:tab/>
      </w:r>
    </w:p>
    <w:p w14:paraId="01CA8F95">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二、申请用地现状</w:t>
      </w:r>
    </w:p>
    <w:p w14:paraId="35EBB1AA">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依据《土地勘测定界规程》（TD/T1008</w:t>
      </w:r>
      <w:r>
        <w:rPr>
          <w:rFonts w:hint="eastAsia" w:ascii="宋体" w:hAnsi="宋体" w:eastAsia="宋体" w:cs="宋体"/>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2007）、《土地利用现状分类》（GB/T21010</w:t>
      </w:r>
      <w:r>
        <w:rPr>
          <w:rFonts w:hint="eastAsia" w:ascii="宋体" w:hAnsi="宋体" w:eastAsia="宋体" w:cs="宋体"/>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2017）、自然资源部关于印发《国土空间调查、规划、用途管制用地用海分类指南》的通知（自然资发〔2023〕234号）等规定，贵州黔德地信测绘服务有限公司对该批次用地情况进行了实地勘测，形成的成果资料符合规定要求。</w:t>
      </w:r>
    </w:p>
    <w:p w14:paraId="00A0117E">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该批次用地涉及盘州市保田镇上保田村，红果街道下沙居委会、舍勒居委会，共4宗地（集体土地所有权4宗土地），其中：4宗集体土地所有权已登记发证。土地产权明晰，界址清楚，没有争议。</w:t>
      </w:r>
    </w:p>
    <w:p w14:paraId="7BA4852C">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经与2023年度国土变更调查成果套合，该批次用地范围内2023年度国土变更调查成果现状情况为：总面积6.5533公顷，其中：农用地2.5274公顷（耕地1.3316公顷〈旱地1.3316公顷〉、园地0.4084公顷、林地0.4748公顷、其他农用地0.3126公顷）、建设用地3.1521公顷、未利用地0.8738公顷。与该批次用地实际申请用地情况不一致，具体情况如下：</w:t>
      </w:r>
    </w:p>
    <w:p w14:paraId="47348C12">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一是2023年度国土变更调查现状成果中存在无合法来源建设用地。2023年度国土变更调查现状成果中建设用地2.9769公顷因无合法来源，按相关建设用地按照违法用地发生前一年的国土（土地）〈水田0.9376公顷，旱地1.5799公顷，不涉及可调整地类〉、其他农用地0.2369公顷），未利用地0.2225公顷，具体情况是：</w:t>
      </w:r>
    </w:p>
    <w:p w14:paraId="293CBD92">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1.</w:t>
      </w:r>
      <w:r>
        <w:rPr>
          <w:rFonts w:hint="default" w:ascii="Times New Roman" w:hAnsi="Times New Roman" w:eastAsia="仿宋_GB2312" w:cs="Times New Roman"/>
          <w:color w:val="auto"/>
          <w:spacing w:val="-11"/>
          <w:kern w:val="2"/>
          <w:sz w:val="32"/>
          <w:szCs w:val="32"/>
          <w:lang w:val="en-US" w:eastAsia="zh-CN" w:bidi="ar-SA"/>
        </w:rPr>
        <w:t>地块一，有建设用地面积0.0055公顷，违法行为发生在2019</w:t>
      </w:r>
      <w:r>
        <w:rPr>
          <w:rFonts w:hint="default" w:ascii="Times New Roman" w:hAnsi="Times New Roman" w:eastAsia="仿宋_GB2312" w:cs="Times New Roman"/>
          <w:color w:val="auto"/>
          <w:kern w:val="2"/>
          <w:sz w:val="32"/>
          <w:szCs w:val="32"/>
          <w:lang w:val="en-US" w:eastAsia="zh-CN" w:bidi="ar-SA"/>
        </w:rPr>
        <w:t>年，按2018年的国土（土地）利用现状地类报批，涉及农用地0.0055公顷（耕地0.0051公顷，不涉及可调整地类）；有建设用地面积0.0335公顷，违法行为发生在2023年，按2022年的国土（土地）利用现状地类报批，涉及农用地0.0335公顷（耕地0.0307公顷，不涉及可调整地类）。</w:t>
      </w:r>
      <w:r>
        <w:rPr>
          <w:rFonts w:hint="default" w:ascii="Times New Roman" w:hAnsi="Times New Roman" w:eastAsia="仿宋_GB2312" w:cs="Times New Roman"/>
          <w:color w:val="auto"/>
          <w:kern w:val="2"/>
          <w:sz w:val="32"/>
          <w:szCs w:val="32"/>
          <w:lang w:val="en-US" w:eastAsia="zh-CN" w:bidi="ar-SA"/>
        </w:rPr>
        <w:tab/>
      </w:r>
    </w:p>
    <w:p w14:paraId="4F72628A">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2.</w:t>
      </w:r>
      <w:r>
        <w:rPr>
          <w:rFonts w:hint="default" w:ascii="Times New Roman" w:hAnsi="Times New Roman" w:eastAsia="仿宋_GB2312" w:cs="Times New Roman"/>
          <w:color w:val="auto"/>
          <w:spacing w:val="-11"/>
          <w:kern w:val="2"/>
          <w:sz w:val="32"/>
          <w:szCs w:val="32"/>
          <w:lang w:val="en-US" w:eastAsia="zh-CN" w:bidi="ar-SA"/>
        </w:rPr>
        <w:t>地块二，有建设用地面积0.0092公顷，违法行为发生在2010</w:t>
      </w:r>
      <w:r>
        <w:rPr>
          <w:rFonts w:hint="default" w:ascii="Times New Roman" w:hAnsi="Times New Roman" w:eastAsia="仿宋_GB2312" w:cs="Times New Roman"/>
          <w:color w:val="auto"/>
          <w:kern w:val="2"/>
          <w:sz w:val="32"/>
          <w:szCs w:val="32"/>
          <w:lang w:val="en-US" w:eastAsia="zh-CN" w:bidi="ar-SA"/>
        </w:rPr>
        <w:t>年，按2009年的国土（土地）利用现状地类报批，涉及农用地0.0092公顷（耕地0.0088公顷，不涉及可调整地类）；有建设用地面积0.0015公顷，违法行为发生在2015年，按2014年的国土（土地）利用现状地类报批，涉及农用地0.0015公顷（耕地0.0015公顷，不涉及可调整地类）；有建设用地面积2.9772公顷，违法行为发生在2019年，按2018年的国土（土地）利用现状地类报批，涉及农用地2.7047公顷（耕地2.4714公顷，不涉及可调整地类）、未利用地0.2225公顷。</w:t>
      </w:r>
    </w:p>
    <w:p w14:paraId="07D9DCF6">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二是该批次用地范围内有0.1752公顷在2009年国土（土地）利用现状成果中为建设用地，按建设用地地类报批。</w:t>
      </w:r>
    </w:p>
    <w:p w14:paraId="4C9A62C7">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综上，该批次用地实际申请用地情况为：总面积6.5533公顷，其中：农用地5.2818公顷（耕地3.8491公顷〈水田0.9376公顷，旱地2.9115公顷，不涉及可调整地类〉、园地0.4084公顷、林地0.4748公顷、其他农用地0.5495公顷）、建设用地0.1752公顷、未利用地1.0963公顷。未占用永久基本农田。</w:t>
      </w:r>
    </w:p>
    <w:p w14:paraId="14E0CA3E">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按权属和地类分：农民集体所有土地总面积6.5533公顷，其中：农用地5.2818公顷（耕地3.8491公顷〈水田0.9376公顷，旱地2.9115公顷〉、园地0.4084公顷、林地0.4748公顷、其他农用地0.5495公顷）、建设用地0.1752公顷、未利用地1.0963公顷，地类和面积准确。</w:t>
      </w:r>
    </w:p>
    <w:p w14:paraId="7E5C3E96">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在用地批准后，我局承诺依嘱托及时办理集体土地所有权注销或变更登记；涉及集体土地上的宅基地、集体建设用地、园地、林地、耕地等用益物权及房屋所有权的，依嘱托及时办理注销或变更登记，保障权利人合法权益，确保土地权属清晰、无争议。</w:t>
      </w:r>
    </w:p>
    <w:p w14:paraId="2BE1FCA6">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三、用地规划与计划落实情况</w:t>
      </w:r>
    </w:p>
    <w:p w14:paraId="49BBA9A3">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城镇批次用地位于城镇开发边界内，其中：地块1位于中心城区外，面积1.6875公顷，地块2位于中心城区范围内，面积4.8658公顷。该批次用地已纳入贵州省国土空间规划委员会办公室正组织开展联合审查的《盘州市国土空间总体规划（2021</w:t>
      </w:r>
      <w:r>
        <w:rPr>
          <w:rFonts w:hint="eastAsia" w:ascii="宋体" w:hAnsi="宋体" w:eastAsia="宋体" w:cs="宋体"/>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2035年）》，有关部门和单位对项目用地无颠覆性意见，省级人民政府已出具国土空间规划符合性评估意见。申报的交通场站用地用途符合规划用途。不涉及自然保护区、生态保护红线、永久基本农田、世界自然遗产地、饮用水水源地、历史文化名镇名村核心保护范围、文物保护单位保护范围和建设控制地带。盘州市确保将该批次用地布局和规模统筹纳入依法批准的规划期至2035年的盘州市国土空间总体规划和“一张图”。</w:t>
      </w:r>
    </w:p>
    <w:p w14:paraId="62B785A4">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符合土地利用计划管理规定。该批次用地中6.3781公顷（农用地5.2818公顷、未利用地1.0963公顷）需转为建设用地，项目未纳入国家和省政府重大项目清单，按规定使用盘州市2025年度脱贫攻坚专项计划指标。</w:t>
      </w:r>
    </w:p>
    <w:p w14:paraId="0F8727E0">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四、补充耕地情况</w:t>
      </w:r>
    </w:p>
    <w:p w14:paraId="4F6B776D">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该批次用地共需补充耕地数量3.8491公顷、水田规模0.9376公顷，标准粮食产能28868.25公斤。</w:t>
      </w:r>
    </w:p>
    <w:p w14:paraId="2720E47D">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补充耕地任务已完成，补充耕地数量3.8491公顷，水田规模0.9376公顷、标准粮食产能28868.25公斤，并在省级占补平衡管理平台中挂钩，确认信息编号为520000202506097767，做到了耕地占补平衡数量、质量双到位。</w:t>
      </w:r>
    </w:p>
    <w:p w14:paraId="0206EE31">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五、土地征收情况</w:t>
      </w:r>
    </w:p>
    <w:p w14:paraId="287EF144">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该批次用地申请征收土地6.5533公顷，其中：农用地5.2818公顷（耕地3.8491公顷，未占用永久基本农田）、建设用地0.1752公顷、未利用地1.0963公顷。涉及城镇人口242人（农业人口0人），劳动力112人。</w:t>
      </w:r>
    </w:p>
    <w:p w14:paraId="3E90D0EF">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符合《中华人民共和国土地管理法》第四十五条第（二）项规定，属于交通类建设活动，为完善交通网络布局，强化节点衔接，提高交通通畅水平，确需征收农民集体所有土地。该批次用地符合《盘州市国民经济和社会发展第十四个五年规划和二〇三五年远景目标纲要》（见109页）。我局认为，该批次征收土地符合公共利益情形，征收理由充分、符合法律规定。</w:t>
      </w:r>
    </w:p>
    <w:p w14:paraId="2EA02F43">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已依法完成拟征收土地预公告、土地现状调查、社会稳定风险评估、征地补偿安置公告及听证、组织办理补偿登记、落实有关费用和签订征地补偿安置协议等有关前期工作。我局认为，该批次已依法完成土地征收前期工作，风险防控措施和处置预案可行。</w:t>
      </w:r>
    </w:p>
    <w:p w14:paraId="45C9796C">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按照《市人民政府关于公布六盘水市征地区片综合地价标准有关事宜的通知》（六盘水府函〔2023〕28号）和《省人民政府关于进一步做好被征地农民就业和社会保障工作的意见》（黔府发〔2011〕26号）、《市人民政府办公室关于转发市人资社保局关于六盘水市被征地农民就业和社会保障工作实施意见的通知》（六盘水府办函〔2014〕53号）等有关规定，拟定了征地补偿安置方案，共涉及1个征地区片综合地价片区，每亩补偿0.6万元至3.9万元；青苗补偿费每亩补偿0.15万元；社会保障资金按每亩2.3352万元计算。该批次涉及征地总费用287.1129万元（土地补偿费117.3010万元、安置补助费161.1514万元、青苗补偿费8.6605万元，该批次用地不涉及地上附着物补偿）；被征地农民社会保障费229.5490万元。可以确保被征地农民原有生活水平不降低、长远生计有保障。</w:t>
      </w:r>
    </w:p>
    <w:p w14:paraId="62AACF93">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盘州市根据国家和省规定，编制了被征地农民社会保障实施方案，明确了保障内容和标准，已落实社保资金229.5490万元。由盘州市政府按有关规定要求将符合条件的被征地农民纳入社会保障体系，可以做到被征地农民原有生活水平不降低，长远生计有保障。</w:t>
      </w:r>
    </w:p>
    <w:p w14:paraId="7414CBA5">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我局审查认为，征地补偿安置符合规定要求。</w:t>
      </w:r>
    </w:p>
    <w:p w14:paraId="49137252">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该批次已与全部拟征收土地的所有权人、使用权人签订征地补偿安置协议。该批次已依法依规完成签订征地补偿安置协议工作。</w:t>
      </w:r>
    </w:p>
    <w:p w14:paraId="75076DFE">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我局审查认为，该批次用地征地补偿安置协议等相关材料真实准确、合法合规。该批次已依法依规完成签订征地补偿安置协议处理工作。我局对该批次用地征地补偿安置协议等用地报件资料的真实性、合法性负责。</w:t>
      </w:r>
    </w:p>
    <w:p w14:paraId="0ED4A3AD">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六、土地利用与供应情况</w:t>
      </w:r>
    </w:p>
    <w:p w14:paraId="6358AE13">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涉及2个地块，申报用途为交通场站用地；申报用地规划用途符合国家产业政策和供地政策，盘州市人民政府将严格按照节约集约用地原则和国家有关供地政策、行业用地标准的规定组织供地、办理有关用地手续。</w:t>
      </w:r>
    </w:p>
    <w:p w14:paraId="50FAC7F1">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涉及新增建设用地6.3781公顷，盘州市15等别6.3781公顷，按规定应缴纳新增建设用地土地有偿使用费63.7810万元；征收土地6.5533公顷，应缴征地款287.1129万元。盘州市人民政府已承诺在省政府批准农用地转用和土地征收前，将按规定足额核缴入库。</w:t>
      </w:r>
    </w:p>
    <w:p w14:paraId="42FA8542">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七、地灾评估、压矿审批和占压测量标志情况</w:t>
      </w:r>
    </w:p>
    <w:p w14:paraId="1784E12D">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盘州市政府承诺，该批次用地经批准、落实建设项目后，将按国家和省有关规定，及时落实有关地灾评估（备案）工作、办理完善建设项目压覆矿产资源相关手续，妥善处理好与相关矿业权人权益关系，依法补偿到位。</w:t>
      </w:r>
    </w:p>
    <w:p w14:paraId="0F05D4F4">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该批次用地未占压测量标志。</w:t>
      </w:r>
    </w:p>
    <w:p w14:paraId="20562BDF">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黑体" w:hAnsi="黑体" w:eastAsia="黑体" w:cs="黑体"/>
          <w:color w:val="auto"/>
          <w:kern w:val="2"/>
          <w:sz w:val="32"/>
          <w:szCs w:val="32"/>
          <w:lang w:val="en-US" w:eastAsia="zh-CN" w:bidi="ar-SA"/>
        </w:rPr>
      </w:pPr>
      <w:r>
        <w:rPr>
          <w:rFonts w:hint="default" w:ascii="黑体" w:hAnsi="黑体" w:eastAsia="黑体" w:cs="黑体"/>
          <w:color w:val="auto"/>
          <w:kern w:val="2"/>
          <w:sz w:val="32"/>
          <w:szCs w:val="32"/>
          <w:lang w:val="en-US" w:eastAsia="zh-CN" w:bidi="ar-SA"/>
        </w:rPr>
        <w:t>八、违法用地处理与信访情况</w:t>
      </w:r>
    </w:p>
    <w:p w14:paraId="0809CBAF">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经我局核查，该批次用地需建设事项已于2019年2月至2024年1月部分动工用地，存在违法用地问题，违法用地面积2.9769公顷（含无合法来源建设用地和违法卫片面积），涉及新增建设用地面积2.9769公顷，其中农用地2.7544公顷（耕地2.5175公顷）、未利用地0.2225公顷。违法用地不涉及生态保护红线或自然保护区。</w:t>
      </w:r>
    </w:p>
    <w:p w14:paraId="48459519">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一是违法主体为盘州市交通投资开发有限责任公司，用地面积0.0390公顷，用途为盘兴铁路保田站配套基础设施建设项目，全部为批准临时用地面积，批准时间为2022年6月11日至2026年6月11日，目前在临时使用及土地复垦期限内，符合临时用地批准条件。</w:t>
      </w:r>
    </w:p>
    <w:p w14:paraId="72242951">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二是违法主体为盘州市交通投资开发有限责任公司，用地面积2.9379公顷，用途为盘州城市综合交通枢纽，已全部复垦。</w:t>
      </w:r>
    </w:p>
    <w:p w14:paraId="5CC9D967">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经我局核查，该批次用地涉及2019年、2020年、2022年、2024年土地卫片疑似违法图斑，违法图斑总面积0.7386公顷。其中2019年图斑号：52022220190409100，图斑面积0.0565公顷，已复垦；2020年图斑号：52028116256，图斑面积0.4250公顷，已复垦；2022年图斑号：5202812022040704270012-2，图斑面积0.1925公顷，其中0.1409公顷已办理临时用地手续，剩下0.0516公顷已复垦；2024年图斑号：P1BH6553，图斑面积0.0646公顷，已复垦。</w:t>
      </w:r>
    </w:p>
    <w:p w14:paraId="407A9CDE">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截至目前，该批次用地无信访、不存在行政复议事项。</w:t>
      </w:r>
    </w:p>
    <w:p w14:paraId="7D6CE825">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综上所述，该批次用地申请用地情况真实，呈报的建设用地有关资料、图件齐备，征地补偿安置协议等用地报件真实准确、合法合规，符合土地管理法律法规和有关规定，请予审核。</w:t>
      </w:r>
    </w:p>
    <w:p w14:paraId="78716C06">
      <w:pPr>
        <w:pStyle w:val="27"/>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特此报告。</w:t>
      </w:r>
    </w:p>
    <w:p w14:paraId="225BB742">
      <w:pPr>
        <w:pStyle w:val="27"/>
        <w:keepNext w:val="0"/>
        <w:keepLines w:val="0"/>
        <w:pageBreakBefore w:val="0"/>
        <w:widowControl w:val="0"/>
        <w:kinsoku/>
        <w:wordWrap/>
        <w:overflowPunct/>
        <w:topLinePunct w:val="0"/>
        <w:autoSpaceDE/>
        <w:autoSpaceDN/>
        <w:bidi w:val="0"/>
        <w:adjustRightInd/>
        <w:snapToGrid/>
        <w:spacing w:line="59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p>
    <w:p w14:paraId="48294C87">
      <w:pPr>
        <w:pStyle w:val="27"/>
        <w:keepNext w:val="0"/>
        <w:keepLines w:val="0"/>
        <w:pageBreakBefore w:val="0"/>
        <w:widowControl w:val="0"/>
        <w:kinsoku/>
        <w:wordWrap/>
        <w:overflowPunct/>
        <w:topLinePunct w:val="0"/>
        <w:autoSpaceDE/>
        <w:autoSpaceDN/>
        <w:bidi w:val="0"/>
        <w:adjustRightInd/>
        <w:snapToGrid/>
        <w:spacing w:line="59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p>
    <w:p w14:paraId="08C7BA52">
      <w:pPr>
        <w:pStyle w:val="27"/>
        <w:keepNext w:val="0"/>
        <w:keepLines w:val="0"/>
        <w:pageBreakBefore w:val="0"/>
        <w:widowControl w:val="0"/>
        <w:kinsoku/>
        <w:wordWrap/>
        <w:overflowPunct/>
        <w:topLinePunct w:val="0"/>
        <w:autoSpaceDE/>
        <w:autoSpaceDN/>
        <w:bidi w:val="0"/>
        <w:adjustRightInd/>
        <w:snapToGrid/>
        <w:spacing w:line="598"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p>
    <w:p w14:paraId="62D5F80F">
      <w:pPr>
        <w:keepNext w:val="0"/>
        <w:keepLines w:val="0"/>
        <w:pageBreakBefore w:val="0"/>
        <w:widowControl w:val="0"/>
        <w:kinsoku/>
        <w:wordWrap/>
        <w:overflowPunct/>
        <w:topLinePunct w:val="0"/>
        <w:autoSpaceDE/>
        <w:autoSpaceDN/>
        <w:bidi w:val="0"/>
        <w:adjustRightInd/>
        <w:snapToGrid/>
        <w:spacing w:line="598"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rPr>
        <w:t xml:space="preserve">                               </w:t>
      </w:r>
      <w:r>
        <w:rPr>
          <w:rFonts w:hint="default" w:ascii="Times New Roman" w:hAnsi="Times New Roman" w:eastAsia="仿宋_GB2312" w:cs="Times New Roman"/>
          <w:color w:val="auto"/>
          <w:kern w:val="2"/>
          <w:sz w:val="32"/>
          <w:szCs w:val="32"/>
          <w:lang w:val="en-US" w:eastAsia="zh-CN" w:bidi="ar-SA"/>
        </w:rPr>
        <w:t>2025年4月1</w:t>
      </w:r>
      <w:r>
        <w:rPr>
          <w:rFonts w:hint="eastAsia" w:ascii="Times New Roman" w:hAnsi="Times New Roman" w:eastAsia="仿宋_GB2312" w:cs="Times New Roman"/>
          <w:color w:val="auto"/>
          <w:kern w:val="2"/>
          <w:sz w:val="32"/>
          <w:szCs w:val="32"/>
          <w:lang w:val="en-US" w:eastAsia="zh-CN" w:bidi="ar-SA"/>
        </w:rPr>
        <w:t>4</w:t>
      </w:r>
      <w:r>
        <w:rPr>
          <w:rFonts w:hint="default" w:ascii="Times New Roman" w:hAnsi="Times New Roman" w:eastAsia="仿宋_GB2312" w:cs="Times New Roman"/>
          <w:color w:val="auto"/>
          <w:kern w:val="2"/>
          <w:sz w:val="32"/>
          <w:szCs w:val="32"/>
          <w:lang w:val="en-US" w:eastAsia="zh-CN" w:bidi="ar-SA"/>
        </w:rPr>
        <w:t>日</w:t>
      </w:r>
    </w:p>
    <w:p w14:paraId="44E63AEC">
      <w:pPr>
        <w:pStyle w:val="25"/>
        <w:keepNext w:val="0"/>
        <w:keepLines w:val="0"/>
        <w:pageBreakBefore w:val="0"/>
        <w:widowControl w:val="0"/>
        <w:kinsoku/>
        <w:wordWrap/>
        <w:overflowPunct/>
        <w:topLinePunct w:val="0"/>
        <w:autoSpaceDE w:val="0"/>
        <w:autoSpaceDN w:val="0"/>
        <w:bidi w:val="0"/>
        <w:adjustRightInd w:val="0"/>
        <w:snapToGrid/>
        <w:spacing w:line="598"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p>
    <w:p w14:paraId="6505FCC6">
      <w:pPr>
        <w:keepNext w:val="0"/>
        <w:keepLines w:val="0"/>
        <w:pageBreakBefore w:val="0"/>
        <w:widowControl w:val="0"/>
        <w:kinsoku/>
        <w:wordWrap/>
        <w:overflowPunct/>
        <w:topLinePunct w:val="0"/>
        <w:autoSpaceDE/>
        <w:autoSpaceDN/>
        <w:bidi w:val="0"/>
        <w:adjustRightInd/>
        <w:snapToGrid/>
        <w:spacing w:line="598"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color w:val="auto"/>
          <w:sz w:val="32"/>
          <w:szCs w:val="32"/>
          <w:lang w:val="en-US" w:eastAsia="zh-CN"/>
        </w:rPr>
        <w:t>（联系人：刘  挺；联系电话：18084161406）</w:t>
      </w:r>
    </w:p>
    <w:p w14:paraId="0A770C05">
      <w:pPr>
        <w:pStyle w:val="27"/>
        <w:keepNext w:val="0"/>
        <w:keepLines w:val="0"/>
        <w:pageBreakBefore w:val="0"/>
        <w:widowControl w:val="0"/>
        <w:kinsoku/>
        <w:wordWrap/>
        <w:overflowPunct/>
        <w:topLinePunct w:val="0"/>
        <w:autoSpaceDE/>
        <w:autoSpaceDN/>
        <w:bidi w:val="0"/>
        <w:adjustRightInd/>
        <w:snapToGrid/>
        <w:spacing w:line="598" w:lineRule="exact"/>
        <w:ind w:firstLine="560" w:firstLineChars="200"/>
        <w:jc w:val="both"/>
        <w:textAlignment w:val="auto"/>
        <w:rPr>
          <w:rFonts w:hint="default" w:ascii="Times New Roman" w:hAnsi="Times New Roman" w:eastAsia="仿宋_GB2312" w:cs="Times New Roman"/>
          <w:kern w:val="2"/>
          <w:sz w:val="28"/>
          <w:szCs w:val="28"/>
          <w:lang w:val="en-US" w:eastAsia="zh-CN" w:bidi="ar-SA"/>
        </w:rPr>
      </w:pPr>
    </w:p>
    <w:p w14:paraId="4C9FB26D">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D09A401">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6DA1FD13">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40643AED">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CD315D1">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B38E34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7AB237B2">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6646075">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E3CE9AD">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25CF99B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625AB823">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66D5317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730D417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380D2D8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4F19136">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38D0D10C">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1DEE10B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0A22DFED">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2E445D14">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4B931F67">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16D78EEC">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2D8EFB07">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319C5040">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7D1A30F0">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77A0CAB7">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42FD3483">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1F6599FC">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6A03B422">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bookmarkStart w:id="0" w:name="_GoBack"/>
      <w:bookmarkEnd w:id="0"/>
    </w:p>
    <w:p w14:paraId="7126C20D">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5DEF9FEF">
      <w:pPr>
        <w:pStyle w:val="27"/>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lang w:val="en-US" w:eastAsia="zh-CN" w:bidi="ar-SA"/>
        </w:rPr>
      </w:pPr>
    </w:p>
    <w:p w14:paraId="3CCAAC04">
      <w:pPr>
        <w:pStyle w:val="27"/>
        <w:keepNext w:val="0"/>
        <w:keepLines w:val="0"/>
        <w:pageBreakBefore w:val="0"/>
        <w:widowControl w:val="0"/>
        <w:kinsoku/>
        <w:wordWrap/>
        <w:overflowPunct/>
        <w:topLinePunct w:val="0"/>
        <w:autoSpaceDE/>
        <w:autoSpaceDN/>
        <w:bidi w:val="0"/>
        <w:adjustRightInd/>
        <w:snapToGrid/>
        <w:spacing w:line="520" w:lineRule="exact"/>
        <w:ind w:left="0" w:leftChars="0" w:firstLine="196" w:firstLineChars="70"/>
        <w:jc w:val="left"/>
        <w:textAlignment w:val="auto"/>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kern w:val="2"/>
          <w:sz w:val="28"/>
          <w:szCs w:val="28"/>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14605</wp:posOffset>
                </wp:positionV>
                <wp:extent cx="5880735" cy="8890"/>
                <wp:effectExtent l="0" t="0" r="0" b="0"/>
                <wp:wrapNone/>
                <wp:docPr id="2" name="直线 11"/>
                <wp:cNvGraphicFramePr/>
                <a:graphic xmlns:a="http://schemas.openxmlformats.org/drawingml/2006/main">
                  <a:graphicData uri="http://schemas.microsoft.com/office/word/2010/wordprocessingShape">
                    <wps:wsp>
                      <wps:cNvCnPr/>
                      <wps:spPr>
                        <a:xfrm>
                          <a:off x="0" y="0"/>
                          <a:ext cx="5880735" cy="889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1.7pt;margin-top:1.15pt;height:0.7pt;width:463.05pt;z-index:251660288;mso-width-relative:page;mso-height-relative:page;" filled="f" stroked="t" coordsize="21600,21600" o:gfxdata="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IO7zfS&#10;AAAABQEAAA8AAAAAAAAAAQAgAAAAIgAAAGRycy9kb3ducmV2LnhtbFBLAQIUABQAAAAIAIdO4kBM&#10;H+OH7QEAAN8DAAAOAAAAAAAAAAEAIAAAACEBAABkcnMvZTJvRG9jLnhtbFBLBQYAAAAABgAGAFkB&#10;AACABQAAAAA=&#10;">
                <v:fill on="f" focussize="0,0"/>
                <v:stroke weight="0.5pt" color="#000000" joinstyle="round"/>
                <v:imagedata o:title=""/>
                <o:lock v:ext="edit" aspectratio="f"/>
              </v:line>
            </w:pict>
          </mc:Fallback>
        </mc:AlternateContent>
      </w:r>
      <w:r>
        <w:rPr>
          <w:rFonts w:hint="default" w:ascii="Times New Roman" w:hAnsi="Times New Roman" w:eastAsia="仿宋" w:cs="Times New Roman"/>
          <w:kern w:val="2"/>
          <w:sz w:val="28"/>
          <w:szCs w:val="28"/>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386715</wp:posOffset>
                </wp:positionV>
                <wp:extent cx="5888990" cy="8890"/>
                <wp:effectExtent l="0" t="0" r="0" b="0"/>
                <wp:wrapNone/>
                <wp:docPr id="1" name="直线 10"/>
                <wp:cNvGraphicFramePr/>
                <a:graphic xmlns:a="http://schemas.openxmlformats.org/drawingml/2006/main">
                  <a:graphicData uri="http://schemas.microsoft.com/office/word/2010/wordprocessingShape">
                    <wps:wsp>
                      <wps:cNvCnPr/>
                      <wps:spPr>
                        <a:xfrm>
                          <a:off x="0" y="0"/>
                          <a:ext cx="5888990" cy="889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pt;margin-top:30.45pt;height:0.7pt;width:463.7pt;z-index:251659264;mso-width-relative:page;mso-height-relative:page;" filled="f" stroked="t" coordsize="21600,21600" o:gfxdata="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gJo0vUAAAA&#10;BgEAAA8AAAAAAAAAAQAgAAAAIgAAAGRycy9kb3ducmV2LnhtbFBLAQIUABQAAAAIAIdO4kAa9onH&#10;6AEAAN8DAAAOAAAAAAAAAAEAIAAAACMBAABkcnMvZTJvRG9jLnhtbFBLBQYAAAAABgAGAFkBAAB9&#10;BQAAAAA=&#10;">
                <v:fill on="f" focussize="0,0"/>
                <v:stroke weight="0.5pt" color="#000000" joinstyle="round"/>
                <v:imagedata o:title=""/>
                <o:lock v:ext="edit" aspectratio="f"/>
              </v:line>
            </w:pict>
          </mc:Fallback>
        </mc:AlternateContent>
      </w:r>
      <w:r>
        <w:rPr>
          <w:rFonts w:hint="default" w:ascii="Times New Roman" w:hAnsi="Times New Roman" w:eastAsia="仿宋" w:cs="Times New Roman"/>
          <w:kern w:val="2"/>
          <w:sz w:val="28"/>
          <w:szCs w:val="28"/>
          <w:lang w:val="en-US" w:eastAsia="zh-CN" w:bidi="ar-SA"/>
        </w:rPr>
        <w:t xml:space="preserve">盘州市自然资源局办公室　　　　           </w:t>
      </w:r>
      <w:r>
        <w:rPr>
          <w:rFonts w:hint="eastAsia" w:ascii="Times New Roman" w:hAnsi="Times New Roman" w:eastAsia="仿宋" w:cs="Times New Roman"/>
          <w:kern w:val="2"/>
          <w:sz w:val="28"/>
          <w:szCs w:val="28"/>
          <w:lang w:val="en-US" w:eastAsia="zh-CN" w:bidi="ar-SA"/>
        </w:rPr>
        <w:t xml:space="preserve"> </w:t>
      </w:r>
      <w:r>
        <w:rPr>
          <w:rFonts w:hint="default" w:ascii="Times New Roman" w:hAnsi="Times New Roman" w:eastAsia="仿宋" w:cs="Times New Roman"/>
          <w:kern w:val="2"/>
          <w:sz w:val="28"/>
          <w:szCs w:val="28"/>
          <w:lang w:val="en-US" w:eastAsia="zh-CN" w:bidi="ar-SA"/>
        </w:rPr>
        <w:t xml:space="preserve"> </w:t>
      </w:r>
      <w:r>
        <w:rPr>
          <w:rFonts w:hint="eastAsia" w:ascii="Times New Roman" w:hAnsi="Times New Roman" w:eastAsia="仿宋" w:cs="Times New Roman"/>
          <w:kern w:val="2"/>
          <w:sz w:val="28"/>
          <w:szCs w:val="28"/>
          <w:lang w:val="en-US" w:eastAsia="zh-CN" w:bidi="ar-SA"/>
        </w:rPr>
        <w:t xml:space="preserve"> </w:t>
      </w:r>
      <w:r>
        <w:rPr>
          <w:rFonts w:hint="default" w:ascii="Times New Roman" w:hAnsi="Times New Roman" w:eastAsia="仿宋" w:cs="Times New Roman"/>
          <w:kern w:val="2"/>
          <w:sz w:val="28"/>
          <w:szCs w:val="28"/>
          <w:lang w:val="en-US" w:eastAsia="zh-CN" w:bidi="ar-SA"/>
        </w:rPr>
        <w:t xml:space="preserve"> 202</w:t>
      </w:r>
      <w:r>
        <w:rPr>
          <w:rFonts w:hint="eastAsia" w:ascii="Times New Roman" w:hAnsi="Times New Roman" w:eastAsia="仿宋" w:cs="Times New Roman"/>
          <w:kern w:val="2"/>
          <w:sz w:val="28"/>
          <w:szCs w:val="28"/>
          <w:lang w:val="en-US" w:eastAsia="zh-CN" w:bidi="ar-SA"/>
        </w:rPr>
        <w:t>5</w:t>
      </w:r>
      <w:r>
        <w:rPr>
          <w:rFonts w:hint="default" w:ascii="Times New Roman" w:hAnsi="Times New Roman" w:eastAsia="仿宋" w:cs="Times New Roman"/>
          <w:kern w:val="2"/>
          <w:sz w:val="28"/>
          <w:szCs w:val="28"/>
          <w:lang w:val="en-US" w:eastAsia="zh-CN" w:bidi="ar-SA"/>
        </w:rPr>
        <w:t>年</w:t>
      </w:r>
      <w:r>
        <w:rPr>
          <w:rFonts w:hint="eastAsia" w:ascii="Times New Roman" w:hAnsi="Times New Roman" w:eastAsia="仿宋" w:cs="Times New Roman"/>
          <w:kern w:val="2"/>
          <w:sz w:val="28"/>
          <w:szCs w:val="28"/>
          <w:lang w:val="en-US" w:eastAsia="zh-CN" w:bidi="ar-SA"/>
        </w:rPr>
        <w:t>4</w:t>
      </w:r>
      <w:r>
        <w:rPr>
          <w:rFonts w:hint="default" w:ascii="Times New Roman" w:hAnsi="Times New Roman" w:eastAsia="仿宋" w:cs="Times New Roman"/>
          <w:kern w:val="2"/>
          <w:sz w:val="28"/>
          <w:szCs w:val="28"/>
          <w:lang w:val="en-US" w:eastAsia="zh-CN" w:bidi="ar-SA"/>
        </w:rPr>
        <w:t>月</w:t>
      </w:r>
      <w:r>
        <w:rPr>
          <w:rFonts w:hint="eastAsia" w:ascii="Times New Roman" w:hAnsi="Times New Roman" w:eastAsia="仿宋" w:cs="Times New Roman"/>
          <w:kern w:val="2"/>
          <w:sz w:val="28"/>
          <w:szCs w:val="28"/>
          <w:lang w:val="en-US" w:eastAsia="zh-CN" w:bidi="ar-SA"/>
        </w:rPr>
        <w:t>14</w:t>
      </w:r>
      <w:r>
        <w:rPr>
          <w:rFonts w:hint="default" w:ascii="Times New Roman" w:hAnsi="Times New Roman" w:eastAsia="仿宋" w:cs="Times New Roman"/>
          <w:kern w:val="2"/>
          <w:sz w:val="28"/>
          <w:szCs w:val="28"/>
          <w:lang w:val="en-US" w:eastAsia="zh-CN" w:bidi="ar-SA"/>
        </w:rPr>
        <w:t>日印</w:t>
      </w:r>
      <w:r>
        <w:rPr>
          <w:rFonts w:hint="eastAsia" w:ascii="Times New Roman" w:hAnsi="Times New Roman" w:eastAsia="仿宋" w:cs="Times New Roman"/>
          <w:kern w:val="2"/>
          <w:sz w:val="28"/>
          <w:szCs w:val="28"/>
          <w:lang w:val="en-US" w:eastAsia="zh-CN" w:bidi="ar-SA"/>
        </w:rPr>
        <w:t>发</w:t>
      </w:r>
      <w:r>
        <w:rPr>
          <w:rFonts w:hint="default" w:ascii="Times New Roman" w:hAnsi="Times New Roman" w:eastAsia="仿宋" w:cs="Times New Roman"/>
          <w:kern w:val="2"/>
          <w:sz w:val="28"/>
          <w:szCs w:val="28"/>
          <w:lang w:val="en-US" w:eastAsia="zh-CN" w:bidi="ar-SA"/>
        </w:rPr>
        <w:t xml:space="preserve">  </w:t>
      </w:r>
    </w:p>
    <w:p w14:paraId="23C0DBCF">
      <w:pPr>
        <w:pStyle w:val="27"/>
        <w:keepNext w:val="0"/>
        <w:keepLines w:val="0"/>
        <w:pageBreakBefore w:val="0"/>
        <w:widowControl w:val="0"/>
        <w:kinsoku/>
        <w:wordWrap/>
        <w:overflowPunct/>
        <w:topLinePunct w:val="0"/>
        <w:autoSpaceDE/>
        <w:autoSpaceDN/>
        <w:bidi w:val="0"/>
        <w:adjustRightInd/>
        <w:snapToGrid/>
        <w:spacing w:line="578" w:lineRule="atLeast"/>
        <w:ind w:left="0" w:leftChars="0" w:firstLine="7453" w:firstLineChars="2662"/>
        <w:jc w:val="left"/>
        <w:textAlignment w:val="auto"/>
        <w:rPr>
          <w:rFonts w:hint="default" w:ascii="Times New Roman" w:hAnsi="Times New Roman" w:eastAsia="仿宋" w:cs="Times New Roman"/>
          <w:kern w:val="2"/>
          <w:sz w:val="29"/>
          <w:szCs w:val="29"/>
          <w:lang w:val="en-US" w:eastAsia="zh-CN" w:bidi="ar-SA"/>
        </w:rPr>
      </w:pPr>
      <w:r>
        <w:rPr>
          <w:rFonts w:hint="default" w:ascii="Times New Roman" w:hAnsi="Times New Roman" w:eastAsia="仿宋" w:cs="Times New Roman"/>
          <w:kern w:val="2"/>
          <w:sz w:val="28"/>
          <w:szCs w:val="28"/>
          <w:lang w:val="en-US" w:eastAsia="zh-CN" w:bidi="ar-SA"/>
        </w:rPr>
        <w:t>共印</w:t>
      </w:r>
      <w:r>
        <w:rPr>
          <w:rFonts w:hint="eastAsia" w:ascii="Times New Roman" w:hAnsi="Times New Roman" w:eastAsia="仿宋" w:cs="Times New Roman"/>
          <w:kern w:val="2"/>
          <w:sz w:val="28"/>
          <w:szCs w:val="28"/>
          <w:lang w:val="en-US" w:eastAsia="zh-CN" w:bidi="ar-SA"/>
        </w:rPr>
        <w:t>2</w:t>
      </w:r>
      <w:r>
        <w:rPr>
          <w:rFonts w:hint="default" w:ascii="Times New Roman" w:hAnsi="Times New Roman" w:eastAsia="仿宋" w:cs="Times New Roman"/>
          <w:kern w:val="2"/>
          <w:sz w:val="28"/>
          <w:szCs w:val="28"/>
          <w:lang w:val="en-US" w:eastAsia="zh-CN" w:bidi="ar-SA"/>
        </w:rPr>
        <w:t>份</w:t>
      </w:r>
    </w:p>
    <w:sectPr>
      <w:footerReference r:id="rId3" w:type="default"/>
      <w:footerReference r:id="rId4" w:type="even"/>
      <w:pgSz w:w="11906" w:h="16838"/>
      <w:pgMar w:top="2098" w:right="1247" w:bottom="1985" w:left="1247" w:header="851" w:footer="1985" w:gutter="0"/>
      <w:pgNumType w:fmt="decimal"/>
      <w:cols w:space="720" w:num="1"/>
      <w:docGrid w:type="lines" w:linePitch="34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F3D64">
    <w:pPr>
      <w:pStyle w:val="1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103695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3695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386515">
                          <w:pPr>
                            <w:pStyle w:val="12"/>
                            <w:ind w:left="210" w:leftChars="100" w:right="210" w:rightChars="100"/>
                            <w:rPr>
                              <w:rStyle w:val="20"/>
                              <w:rFonts w:hint="eastAsia"/>
                              <w:sz w:val="28"/>
                              <w:szCs w:val="28"/>
                            </w:rPr>
                          </w:pPr>
                          <w:r>
                            <w:rPr>
                              <w:rStyle w:val="20"/>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20"/>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20"/>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20"/>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3.75pt;height:144pt;width:81.65pt;mso-position-horizontal:outside;mso-position-horizontal-relative:margin;z-index:251659264;mso-width-relative:page;mso-height-relative:page;" filled="f" stroked="f" coordsize="21600,21600" o:gfxdata="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97nektYAAAAGAQAADwAAAAAAAAABACAAAAAiAAAAZHJzL2Rvd25y&#10;ZXYueG1sUEsBAhQAFAAAAAgAh07iQEHF+MA5AgAAYwQAAA4AAAAAAAAAAQAgAAAAJQEAAGRycy9l&#10;Mm9Eb2MueG1sUEsFBgAAAAAGAAYAWQEAANAFAAAAAA==&#10;">
              <v:fill on="f" focussize="0,0"/>
              <v:stroke on="f" weight="0.5pt"/>
              <v:imagedata o:title=""/>
              <o:lock v:ext="edit" aspectratio="f"/>
              <v:textbox inset="0mm,0mm,0mm,0mm" style="mso-fit-shape-to-text:t;">
                <w:txbxContent>
                  <w:p w14:paraId="66386515">
                    <w:pPr>
                      <w:pStyle w:val="12"/>
                      <w:ind w:left="210" w:leftChars="100" w:right="210" w:rightChars="100"/>
                      <w:rPr>
                        <w:rStyle w:val="20"/>
                        <w:rFonts w:hint="eastAsia"/>
                        <w:sz w:val="28"/>
                        <w:szCs w:val="28"/>
                      </w:rPr>
                    </w:pPr>
                    <w:r>
                      <w:rPr>
                        <w:rStyle w:val="20"/>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20"/>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20"/>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20"/>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02362">
    <w:pPr>
      <w:pStyle w:val="12"/>
      <w:framePr w:wrap="around" w:vAnchor="text" w:hAnchor="margin" w:xAlign="outside" w:y="1"/>
      <w:rPr>
        <w:rStyle w:val="20"/>
      </w:rPr>
    </w:pPr>
    <w:r>
      <w:fldChar w:fldCharType="begin"/>
    </w:r>
    <w:r>
      <w:rPr>
        <w:rStyle w:val="20"/>
      </w:rPr>
      <w:instrText xml:space="preserve">PAGE  </w:instrText>
    </w:r>
    <w:r>
      <w:fldChar w:fldCharType="end"/>
    </w:r>
  </w:p>
  <w:p w14:paraId="5E0E3C1B">
    <w:pPr>
      <w:pStyle w:val="1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efaultTabStop w:val="420"/>
  <w:hyphenationZone w:val="360"/>
  <w:drawingGridVerticalSpacing w:val="174"/>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yMTZiNzg2YWI0OGEwMGFjNzBlMzBkMmQ0MDBkZjYifQ=="/>
  </w:docVars>
  <w:rsids>
    <w:rsidRoot w:val="003D42D8"/>
    <w:rsid w:val="00000EDC"/>
    <w:rsid w:val="00000F63"/>
    <w:rsid w:val="00001FCD"/>
    <w:rsid w:val="00002134"/>
    <w:rsid w:val="00002A3E"/>
    <w:rsid w:val="000035B4"/>
    <w:rsid w:val="00005B83"/>
    <w:rsid w:val="00010840"/>
    <w:rsid w:val="00013D90"/>
    <w:rsid w:val="00017290"/>
    <w:rsid w:val="000174E0"/>
    <w:rsid w:val="00027611"/>
    <w:rsid w:val="00040CC6"/>
    <w:rsid w:val="00043C9C"/>
    <w:rsid w:val="00045DAB"/>
    <w:rsid w:val="00047688"/>
    <w:rsid w:val="000514AF"/>
    <w:rsid w:val="000526AA"/>
    <w:rsid w:val="00055673"/>
    <w:rsid w:val="000573A7"/>
    <w:rsid w:val="000627EC"/>
    <w:rsid w:val="00066BF2"/>
    <w:rsid w:val="000707D5"/>
    <w:rsid w:val="00071D7F"/>
    <w:rsid w:val="000745C5"/>
    <w:rsid w:val="000747EA"/>
    <w:rsid w:val="00074ADA"/>
    <w:rsid w:val="00074D48"/>
    <w:rsid w:val="00075513"/>
    <w:rsid w:val="00084E22"/>
    <w:rsid w:val="00087560"/>
    <w:rsid w:val="000931A7"/>
    <w:rsid w:val="00096FBD"/>
    <w:rsid w:val="000A2272"/>
    <w:rsid w:val="000A2700"/>
    <w:rsid w:val="000B0D0D"/>
    <w:rsid w:val="000B4636"/>
    <w:rsid w:val="000B4D0C"/>
    <w:rsid w:val="000B4E3D"/>
    <w:rsid w:val="000B5681"/>
    <w:rsid w:val="000B6EA4"/>
    <w:rsid w:val="000C1E45"/>
    <w:rsid w:val="000C7DD6"/>
    <w:rsid w:val="000D1591"/>
    <w:rsid w:val="000D32A6"/>
    <w:rsid w:val="000D6177"/>
    <w:rsid w:val="000D6EAD"/>
    <w:rsid w:val="000E164A"/>
    <w:rsid w:val="000E3E36"/>
    <w:rsid w:val="000F0C8F"/>
    <w:rsid w:val="000F0F90"/>
    <w:rsid w:val="000F19A9"/>
    <w:rsid w:val="000F1D70"/>
    <w:rsid w:val="000F6115"/>
    <w:rsid w:val="001000F5"/>
    <w:rsid w:val="00103918"/>
    <w:rsid w:val="00105C66"/>
    <w:rsid w:val="001074F9"/>
    <w:rsid w:val="00111217"/>
    <w:rsid w:val="00115583"/>
    <w:rsid w:val="00123A86"/>
    <w:rsid w:val="00124E9C"/>
    <w:rsid w:val="00124FD9"/>
    <w:rsid w:val="00130B59"/>
    <w:rsid w:val="001322F9"/>
    <w:rsid w:val="00133FCD"/>
    <w:rsid w:val="00137600"/>
    <w:rsid w:val="00141353"/>
    <w:rsid w:val="00146AC1"/>
    <w:rsid w:val="00152653"/>
    <w:rsid w:val="00155BAD"/>
    <w:rsid w:val="001574A5"/>
    <w:rsid w:val="00160874"/>
    <w:rsid w:val="00160E91"/>
    <w:rsid w:val="00161E07"/>
    <w:rsid w:val="00161FF7"/>
    <w:rsid w:val="00162382"/>
    <w:rsid w:val="001624A8"/>
    <w:rsid w:val="00165E9B"/>
    <w:rsid w:val="001662E1"/>
    <w:rsid w:val="00166AF2"/>
    <w:rsid w:val="001672E2"/>
    <w:rsid w:val="0018123B"/>
    <w:rsid w:val="001827BE"/>
    <w:rsid w:val="00184AF3"/>
    <w:rsid w:val="00193BFA"/>
    <w:rsid w:val="001A2095"/>
    <w:rsid w:val="001A6315"/>
    <w:rsid w:val="001A6DDE"/>
    <w:rsid w:val="001A6FE4"/>
    <w:rsid w:val="001A71ED"/>
    <w:rsid w:val="001B16B2"/>
    <w:rsid w:val="001B4ED1"/>
    <w:rsid w:val="001C1821"/>
    <w:rsid w:val="001C2A36"/>
    <w:rsid w:val="001C2EE6"/>
    <w:rsid w:val="001C5863"/>
    <w:rsid w:val="001C5890"/>
    <w:rsid w:val="001C7EE1"/>
    <w:rsid w:val="001D00C7"/>
    <w:rsid w:val="001E6A4E"/>
    <w:rsid w:val="001E70CD"/>
    <w:rsid w:val="001F482E"/>
    <w:rsid w:val="00202F9C"/>
    <w:rsid w:val="002079F3"/>
    <w:rsid w:val="00211111"/>
    <w:rsid w:val="002115A7"/>
    <w:rsid w:val="0021645B"/>
    <w:rsid w:val="00220487"/>
    <w:rsid w:val="00220C6C"/>
    <w:rsid w:val="00220C7F"/>
    <w:rsid w:val="00230C42"/>
    <w:rsid w:val="00234DFE"/>
    <w:rsid w:val="002356C0"/>
    <w:rsid w:val="0023730F"/>
    <w:rsid w:val="002378AF"/>
    <w:rsid w:val="00244C93"/>
    <w:rsid w:val="00250ACB"/>
    <w:rsid w:val="002525D9"/>
    <w:rsid w:val="00257905"/>
    <w:rsid w:val="00257DE3"/>
    <w:rsid w:val="002610AA"/>
    <w:rsid w:val="002611B8"/>
    <w:rsid w:val="002632EF"/>
    <w:rsid w:val="0027049D"/>
    <w:rsid w:val="00286B94"/>
    <w:rsid w:val="00292FB2"/>
    <w:rsid w:val="00293283"/>
    <w:rsid w:val="002968F4"/>
    <w:rsid w:val="002A31C6"/>
    <w:rsid w:val="002A6993"/>
    <w:rsid w:val="002B110F"/>
    <w:rsid w:val="002B2F5A"/>
    <w:rsid w:val="002B3CFF"/>
    <w:rsid w:val="002B6322"/>
    <w:rsid w:val="002C0504"/>
    <w:rsid w:val="002C4B60"/>
    <w:rsid w:val="002D07E0"/>
    <w:rsid w:val="002D2284"/>
    <w:rsid w:val="002E3B3A"/>
    <w:rsid w:val="002E3B92"/>
    <w:rsid w:val="002E5C53"/>
    <w:rsid w:val="002F4B3C"/>
    <w:rsid w:val="003012A1"/>
    <w:rsid w:val="00312B4F"/>
    <w:rsid w:val="003169E5"/>
    <w:rsid w:val="003211CE"/>
    <w:rsid w:val="0032288C"/>
    <w:rsid w:val="00324BDC"/>
    <w:rsid w:val="00326A2C"/>
    <w:rsid w:val="0032742B"/>
    <w:rsid w:val="0033114E"/>
    <w:rsid w:val="00331536"/>
    <w:rsid w:val="00336390"/>
    <w:rsid w:val="00336647"/>
    <w:rsid w:val="00337140"/>
    <w:rsid w:val="00337620"/>
    <w:rsid w:val="00344857"/>
    <w:rsid w:val="003454BA"/>
    <w:rsid w:val="0034557B"/>
    <w:rsid w:val="0034663E"/>
    <w:rsid w:val="00347528"/>
    <w:rsid w:val="00347FA6"/>
    <w:rsid w:val="00350FF2"/>
    <w:rsid w:val="003521E4"/>
    <w:rsid w:val="00353281"/>
    <w:rsid w:val="00353EC4"/>
    <w:rsid w:val="0036597B"/>
    <w:rsid w:val="0036661E"/>
    <w:rsid w:val="00366A03"/>
    <w:rsid w:val="00366C12"/>
    <w:rsid w:val="00367A07"/>
    <w:rsid w:val="00371216"/>
    <w:rsid w:val="003808A5"/>
    <w:rsid w:val="003810BA"/>
    <w:rsid w:val="00390608"/>
    <w:rsid w:val="00395EBE"/>
    <w:rsid w:val="003A1E3B"/>
    <w:rsid w:val="003A319C"/>
    <w:rsid w:val="003A5C99"/>
    <w:rsid w:val="003C0292"/>
    <w:rsid w:val="003C0C30"/>
    <w:rsid w:val="003C113F"/>
    <w:rsid w:val="003C129A"/>
    <w:rsid w:val="003C1EF4"/>
    <w:rsid w:val="003C7D2D"/>
    <w:rsid w:val="003D2C05"/>
    <w:rsid w:val="003D42D8"/>
    <w:rsid w:val="003E65BB"/>
    <w:rsid w:val="003F1C2F"/>
    <w:rsid w:val="004011DD"/>
    <w:rsid w:val="004127A0"/>
    <w:rsid w:val="00413266"/>
    <w:rsid w:val="00414C96"/>
    <w:rsid w:val="00423440"/>
    <w:rsid w:val="004271E7"/>
    <w:rsid w:val="00437C0B"/>
    <w:rsid w:val="004411FE"/>
    <w:rsid w:val="00442F19"/>
    <w:rsid w:val="00443B3F"/>
    <w:rsid w:val="00445743"/>
    <w:rsid w:val="004624F0"/>
    <w:rsid w:val="00465698"/>
    <w:rsid w:val="0046588A"/>
    <w:rsid w:val="004734A4"/>
    <w:rsid w:val="0048115B"/>
    <w:rsid w:val="004857AC"/>
    <w:rsid w:val="00486179"/>
    <w:rsid w:val="004867EC"/>
    <w:rsid w:val="0048734C"/>
    <w:rsid w:val="00491F45"/>
    <w:rsid w:val="00493BBD"/>
    <w:rsid w:val="00493CC6"/>
    <w:rsid w:val="00497854"/>
    <w:rsid w:val="004A2184"/>
    <w:rsid w:val="004B071C"/>
    <w:rsid w:val="004B0994"/>
    <w:rsid w:val="004B75D9"/>
    <w:rsid w:val="004C119C"/>
    <w:rsid w:val="004D15DE"/>
    <w:rsid w:val="004E0452"/>
    <w:rsid w:val="004E1836"/>
    <w:rsid w:val="004E2AB0"/>
    <w:rsid w:val="004F0E9C"/>
    <w:rsid w:val="004F4E62"/>
    <w:rsid w:val="004F5D87"/>
    <w:rsid w:val="004F647A"/>
    <w:rsid w:val="004F712A"/>
    <w:rsid w:val="004F7652"/>
    <w:rsid w:val="0050156F"/>
    <w:rsid w:val="00505A98"/>
    <w:rsid w:val="0050686D"/>
    <w:rsid w:val="00506EE3"/>
    <w:rsid w:val="00510697"/>
    <w:rsid w:val="00516682"/>
    <w:rsid w:val="00517385"/>
    <w:rsid w:val="00517C6C"/>
    <w:rsid w:val="00521CC8"/>
    <w:rsid w:val="00523C51"/>
    <w:rsid w:val="0053138B"/>
    <w:rsid w:val="0053220D"/>
    <w:rsid w:val="00534AC3"/>
    <w:rsid w:val="00535BC6"/>
    <w:rsid w:val="0054303D"/>
    <w:rsid w:val="00545B75"/>
    <w:rsid w:val="005568F6"/>
    <w:rsid w:val="00560648"/>
    <w:rsid w:val="005611DF"/>
    <w:rsid w:val="00561665"/>
    <w:rsid w:val="00566D98"/>
    <w:rsid w:val="00572F3D"/>
    <w:rsid w:val="00576E5C"/>
    <w:rsid w:val="00596594"/>
    <w:rsid w:val="005B3997"/>
    <w:rsid w:val="005B5120"/>
    <w:rsid w:val="005B78C6"/>
    <w:rsid w:val="005D403B"/>
    <w:rsid w:val="005D4ACF"/>
    <w:rsid w:val="005D6345"/>
    <w:rsid w:val="005E49F8"/>
    <w:rsid w:val="00600C3E"/>
    <w:rsid w:val="00610625"/>
    <w:rsid w:val="0061136A"/>
    <w:rsid w:val="00622693"/>
    <w:rsid w:val="00623B05"/>
    <w:rsid w:val="00630BBB"/>
    <w:rsid w:val="00636A59"/>
    <w:rsid w:val="006410DD"/>
    <w:rsid w:val="0064146C"/>
    <w:rsid w:val="00643566"/>
    <w:rsid w:val="006463A4"/>
    <w:rsid w:val="00646856"/>
    <w:rsid w:val="0064764B"/>
    <w:rsid w:val="0065284C"/>
    <w:rsid w:val="00656605"/>
    <w:rsid w:val="006641A5"/>
    <w:rsid w:val="006729B7"/>
    <w:rsid w:val="006776B3"/>
    <w:rsid w:val="006800E9"/>
    <w:rsid w:val="00680FDA"/>
    <w:rsid w:val="00684491"/>
    <w:rsid w:val="00696031"/>
    <w:rsid w:val="00697474"/>
    <w:rsid w:val="006A3649"/>
    <w:rsid w:val="006A381B"/>
    <w:rsid w:val="006A3F78"/>
    <w:rsid w:val="006A5F90"/>
    <w:rsid w:val="006A62DE"/>
    <w:rsid w:val="006A6612"/>
    <w:rsid w:val="006A7881"/>
    <w:rsid w:val="006C7DDC"/>
    <w:rsid w:val="006E5C44"/>
    <w:rsid w:val="006E6BE0"/>
    <w:rsid w:val="006F2264"/>
    <w:rsid w:val="006F2FD9"/>
    <w:rsid w:val="006F3FBB"/>
    <w:rsid w:val="007015FE"/>
    <w:rsid w:val="00707513"/>
    <w:rsid w:val="00710A3A"/>
    <w:rsid w:val="00717F23"/>
    <w:rsid w:val="0072276E"/>
    <w:rsid w:val="00724EB3"/>
    <w:rsid w:val="007362A9"/>
    <w:rsid w:val="00742ED0"/>
    <w:rsid w:val="00743C54"/>
    <w:rsid w:val="00745DA0"/>
    <w:rsid w:val="0075157F"/>
    <w:rsid w:val="00752F35"/>
    <w:rsid w:val="00753B10"/>
    <w:rsid w:val="00754625"/>
    <w:rsid w:val="0075617A"/>
    <w:rsid w:val="007574FD"/>
    <w:rsid w:val="00761EDC"/>
    <w:rsid w:val="00770FB6"/>
    <w:rsid w:val="00773D86"/>
    <w:rsid w:val="00780B52"/>
    <w:rsid w:val="007833AA"/>
    <w:rsid w:val="00792984"/>
    <w:rsid w:val="00793E24"/>
    <w:rsid w:val="007A397A"/>
    <w:rsid w:val="007A44FA"/>
    <w:rsid w:val="007B0003"/>
    <w:rsid w:val="007B023D"/>
    <w:rsid w:val="007B0AE2"/>
    <w:rsid w:val="007B0D58"/>
    <w:rsid w:val="007D17BD"/>
    <w:rsid w:val="007E0864"/>
    <w:rsid w:val="007F7164"/>
    <w:rsid w:val="008003DB"/>
    <w:rsid w:val="0080413B"/>
    <w:rsid w:val="008042AA"/>
    <w:rsid w:val="00805D64"/>
    <w:rsid w:val="0081149C"/>
    <w:rsid w:val="00812CCC"/>
    <w:rsid w:val="00816A71"/>
    <w:rsid w:val="00821F70"/>
    <w:rsid w:val="0082422A"/>
    <w:rsid w:val="00831E1E"/>
    <w:rsid w:val="0084037D"/>
    <w:rsid w:val="008405A7"/>
    <w:rsid w:val="00840B05"/>
    <w:rsid w:val="008419C2"/>
    <w:rsid w:val="00842FB2"/>
    <w:rsid w:val="008444A8"/>
    <w:rsid w:val="0084781F"/>
    <w:rsid w:val="0085373F"/>
    <w:rsid w:val="00856762"/>
    <w:rsid w:val="0086103D"/>
    <w:rsid w:val="008619F4"/>
    <w:rsid w:val="008630DF"/>
    <w:rsid w:val="00865136"/>
    <w:rsid w:val="00876751"/>
    <w:rsid w:val="0088568F"/>
    <w:rsid w:val="00892DC5"/>
    <w:rsid w:val="008953BC"/>
    <w:rsid w:val="00895DAF"/>
    <w:rsid w:val="008A0655"/>
    <w:rsid w:val="008C229F"/>
    <w:rsid w:val="008C475B"/>
    <w:rsid w:val="008C6B48"/>
    <w:rsid w:val="008C7124"/>
    <w:rsid w:val="008C73D0"/>
    <w:rsid w:val="008D0EE3"/>
    <w:rsid w:val="008D6297"/>
    <w:rsid w:val="008D6BDA"/>
    <w:rsid w:val="008E5F29"/>
    <w:rsid w:val="008F0DD7"/>
    <w:rsid w:val="008F70CF"/>
    <w:rsid w:val="009019AE"/>
    <w:rsid w:val="00906891"/>
    <w:rsid w:val="009124DE"/>
    <w:rsid w:val="00912CB0"/>
    <w:rsid w:val="00914A72"/>
    <w:rsid w:val="0091588E"/>
    <w:rsid w:val="00917E07"/>
    <w:rsid w:val="009244BB"/>
    <w:rsid w:val="00930CFB"/>
    <w:rsid w:val="00933BD5"/>
    <w:rsid w:val="00936FF5"/>
    <w:rsid w:val="009466FD"/>
    <w:rsid w:val="009471BD"/>
    <w:rsid w:val="009539EC"/>
    <w:rsid w:val="00960AF5"/>
    <w:rsid w:val="00974A74"/>
    <w:rsid w:val="009809CB"/>
    <w:rsid w:val="00983D43"/>
    <w:rsid w:val="00986026"/>
    <w:rsid w:val="00995B3C"/>
    <w:rsid w:val="009A1D0D"/>
    <w:rsid w:val="009A25E5"/>
    <w:rsid w:val="009A2E49"/>
    <w:rsid w:val="009A37DC"/>
    <w:rsid w:val="009A56F4"/>
    <w:rsid w:val="009A62C1"/>
    <w:rsid w:val="009B0BC8"/>
    <w:rsid w:val="009C50CC"/>
    <w:rsid w:val="009D023F"/>
    <w:rsid w:val="009D0F88"/>
    <w:rsid w:val="009D1817"/>
    <w:rsid w:val="009D26F8"/>
    <w:rsid w:val="009D58B3"/>
    <w:rsid w:val="009D601F"/>
    <w:rsid w:val="009D78A5"/>
    <w:rsid w:val="009F648E"/>
    <w:rsid w:val="009F6B6D"/>
    <w:rsid w:val="009F7794"/>
    <w:rsid w:val="00A0042E"/>
    <w:rsid w:val="00A02F05"/>
    <w:rsid w:val="00A05396"/>
    <w:rsid w:val="00A0589E"/>
    <w:rsid w:val="00A07D36"/>
    <w:rsid w:val="00A1238A"/>
    <w:rsid w:val="00A1277E"/>
    <w:rsid w:val="00A21E67"/>
    <w:rsid w:val="00A2696D"/>
    <w:rsid w:val="00A306C3"/>
    <w:rsid w:val="00A30D46"/>
    <w:rsid w:val="00A37305"/>
    <w:rsid w:val="00A40A3A"/>
    <w:rsid w:val="00A41240"/>
    <w:rsid w:val="00A47689"/>
    <w:rsid w:val="00A531FD"/>
    <w:rsid w:val="00A5624E"/>
    <w:rsid w:val="00A60480"/>
    <w:rsid w:val="00A61A02"/>
    <w:rsid w:val="00A659D3"/>
    <w:rsid w:val="00A663BB"/>
    <w:rsid w:val="00A664FC"/>
    <w:rsid w:val="00A7101E"/>
    <w:rsid w:val="00A729E5"/>
    <w:rsid w:val="00A72B87"/>
    <w:rsid w:val="00A756A9"/>
    <w:rsid w:val="00A75BF5"/>
    <w:rsid w:val="00A77E0E"/>
    <w:rsid w:val="00A93042"/>
    <w:rsid w:val="00A94CDB"/>
    <w:rsid w:val="00AA5BD8"/>
    <w:rsid w:val="00AA77F1"/>
    <w:rsid w:val="00AA7AF4"/>
    <w:rsid w:val="00AA7CD1"/>
    <w:rsid w:val="00AB38BE"/>
    <w:rsid w:val="00AB6F1E"/>
    <w:rsid w:val="00AC76CA"/>
    <w:rsid w:val="00AD423F"/>
    <w:rsid w:val="00AE097D"/>
    <w:rsid w:val="00AE0A97"/>
    <w:rsid w:val="00AE1C16"/>
    <w:rsid w:val="00AE6442"/>
    <w:rsid w:val="00AF2C73"/>
    <w:rsid w:val="00AF6A35"/>
    <w:rsid w:val="00AF6FA3"/>
    <w:rsid w:val="00B02D02"/>
    <w:rsid w:val="00B10D02"/>
    <w:rsid w:val="00B156B1"/>
    <w:rsid w:val="00B162AE"/>
    <w:rsid w:val="00B2144C"/>
    <w:rsid w:val="00B21B73"/>
    <w:rsid w:val="00B27DA7"/>
    <w:rsid w:val="00B30460"/>
    <w:rsid w:val="00B37E84"/>
    <w:rsid w:val="00B40C6C"/>
    <w:rsid w:val="00B44E84"/>
    <w:rsid w:val="00B47E33"/>
    <w:rsid w:val="00B5148B"/>
    <w:rsid w:val="00B533C5"/>
    <w:rsid w:val="00B60160"/>
    <w:rsid w:val="00B604BF"/>
    <w:rsid w:val="00B617F3"/>
    <w:rsid w:val="00B630AF"/>
    <w:rsid w:val="00B72F14"/>
    <w:rsid w:val="00B73781"/>
    <w:rsid w:val="00B738EF"/>
    <w:rsid w:val="00B84F28"/>
    <w:rsid w:val="00B85AEA"/>
    <w:rsid w:val="00B91DF4"/>
    <w:rsid w:val="00B95446"/>
    <w:rsid w:val="00B95C9D"/>
    <w:rsid w:val="00BA12EC"/>
    <w:rsid w:val="00BA13C0"/>
    <w:rsid w:val="00BA3758"/>
    <w:rsid w:val="00BA631C"/>
    <w:rsid w:val="00BA6D0B"/>
    <w:rsid w:val="00BB1452"/>
    <w:rsid w:val="00BB17C1"/>
    <w:rsid w:val="00BB2DED"/>
    <w:rsid w:val="00BB34A2"/>
    <w:rsid w:val="00BB41ED"/>
    <w:rsid w:val="00BB54E1"/>
    <w:rsid w:val="00BC6825"/>
    <w:rsid w:val="00BC6BDF"/>
    <w:rsid w:val="00BD0F3F"/>
    <w:rsid w:val="00BD3A37"/>
    <w:rsid w:val="00BF3B5C"/>
    <w:rsid w:val="00BF620C"/>
    <w:rsid w:val="00C00CB9"/>
    <w:rsid w:val="00C149B2"/>
    <w:rsid w:val="00C149E9"/>
    <w:rsid w:val="00C231A0"/>
    <w:rsid w:val="00C33636"/>
    <w:rsid w:val="00C34C8B"/>
    <w:rsid w:val="00C45E77"/>
    <w:rsid w:val="00C4612E"/>
    <w:rsid w:val="00C46BA3"/>
    <w:rsid w:val="00C555AD"/>
    <w:rsid w:val="00C616CC"/>
    <w:rsid w:val="00C655D8"/>
    <w:rsid w:val="00C712DD"/>
    <w:rsid w:val="00C734D1"/>
    <w:rsid w:val="00C954E1"/>
    <w:rsid w:val="00C97282"/>
    <w:rsid w:val="00C97802"/>
    <w:rsid w:val="00CA023D"/>
    <w:rsid w:val="00CA435C"/>
    <w:rsid w:val="00CB324F"/>
    <w:rsid w:val="00CB3CA8"/>
    <w:rsid w:val="00CB67CC"/>
    <w:rsid w:val="00CC28AA"/>
    <w:rsid w:val="00CD041D"/>
    <w:rsid w:val="00CE32E7"/>
    <w:rsid w:val="00CE3FA2"/>
    <w:rsid w:val="00CF3CA8"/>
    <w:rsid w:val="00CF403F"/>
    <w:rsid w:val="00D0164B"/>
    <w:rsid w:val="00D02D9F"/>
    <w:rsid w:val="00D22B27"/>
    <w:rsid w:val="00D2474D"/>
    <w:rsid w:val="00D2476E"/>
    <w:rsid w:val="00D26ECA"/>
    <w:rsid w:val="00D37866"/>
    <w:rsid w:val="00D5634C"/>
    <w:rsid w:val="00D608AC"/>
    <w:rsid w:val="00D643C9"/>
    <w:rsid w:val="00D655CD"/>
    <w:rsid w:val="00D65E92"/>
    <w:rsid w:val="00D6693D"/>
    <w:rsid w:val="00D66AC3"/>
    <w:rsid w:val="00D70516"/>
    <w:rsid w:val="00D710A9"/>
    <w:rsid w:val="00D71521"/>
    <w:rsid w:val="00D83852"/>
    <w:rsid w:val="00D86372"/>
    <w:rsid w:val="00D901B3"/>
    <w:rsid w:val="00D977F2"/>
    <w:rsid w:val="00DA13C3"/>
    <w:rsid w:val="00DA237C"/>
    <w:rsid w:val="00DA42CB"/>
    <w:rsid w:val="00DA595C"/>
    <w:rsid w:val="00DA6CE6"/>
    <w:rsid w:val="00DB19B4"/>
    <w:rsid w:val="00DB24F5"/>
    <w:rsid w:val="00DB3C61"/>
    <w:rsid w:val="00DB54B6"/>
    <w:rsid w:val="00DB6042"/>
    <w:rsid w:val="00DB7772"/>
    <w:rsid w:val="00DC0D92"/>
    <w:rsid w:val="00DC28E3"/>
    <w:rsid w:val="00DC5FEB"/>
    <w:rsid w:val="00DC6E76"/>
    <w:rsid w:val="00DD7DA0"/>
    <w:rsid w:val="00DE1090"/>
    <w:rsid w:val="00DE49A4"/>
    <w:rsid w:val="00DF7080"/>
    <w:rsid w:val="00E01FD7"/>
    <w:rsid w:val="00E04064"/>
    <w:rsid w:val="00E10C94"/>
    <w:rsid w:val="00E129A8"/>
    <w:rsid w:val="00E27C38"/>
    <w:rsid w:val="00E30F06"/>
    <w:rsid w:val="00E33D24"/>
    <w:rsid w:val="00E352DF"/>
    <w:rsid w:val="00E3631E"/>
    <w:rsid w:val="00E375EB"/>
    <w:rsid w:val="00E50114"/>
    <w:rsid w:val="00E569DD"/>
    <w:rsid w:val="00E56A7B"/>
    <w:rsid w:val="00E65B02"/>
    <w:rsid w:val="00E7343A"/>
    <w:rsid w:val="00E764DC"/>
    <w:rsid w:val="00E807B4"/>
    <w:rsid w:val="00E81E86"/>
    <w:rsid w:val="00E83C24"/>
    <w:rsid w:val="00E85759"/>
    <w:rsid w:val="00E85BD0"/>
    <w:rsid w:val="00E9223E"/>
    <w:rsid w:val="00E92939"/>
    <w:rsid w:val="00E94943"/>
    <w:rsid w:val="00EA5146"/>
    <w:rsid w:val="00EA65DE"/>
    <w:rsid w:val="00EA6AE5"/>
    <w:rsid w:val="00EA7F87"/>
    <w:rsid w:val="00EB5CD7"/>
    <w:rsid w:val="00EB7832"/>
    <w:rsid w:val="00EC0BF7"/>
    <w:rsid w:val="00EC6288"/>
    <w:rsid w:val="00EC7D71"/>
    <w:rsid w:val="00ED0D9F"/>
    <w:rsid w:val="00ED0F21"/>
    <w:rsid w:val="00ED23D0"/>
    <w:rsid w:val="00ED3145"/>
    <w:rsid w:val="00EE08E4"/>
    <w:rsid w:val="00EE1ED3"/>
    <w:rsid w:val="00EE57A8"/>
    <w:rsid w:val="00EE74B7"/>
    <w:rsid w:val="00EF19A0"/>
    <w:rsid w:val="00F009D7"/>
    <w:rsid w:val="00F067FA"/>
    <w:rsid w:val="00F07952"/>
    <w:rsid w:val="00F07C22"/>
    <w:rsid w:val="00F10AF6"/>
    <w:rsid w:val="00F13EE8"/>
    <w:rsid w:val="00F22A9F"/>
    <w:rsid w:val="00F23403"/>
    <w:rsid w:val="00F242F1"/>
    <w:rsid w:val="00F245C2"/>
    <w:rsid w:val="00F25B40"/>
    <w:rsid w:val="00F26697"/>
    <w:rsid w:val="00F34F5C"/>
    <w:rsid w:val="00F37421"/>
    <w:rsid w:val="00F40897"/>
    <w:rsid w:val="00F52F1B"/>
    <w:rsid w:val="00F56B8A"/>
    <w:rsid w:val="00F56DF0"/>
    <w:rsid w:val="00F6505C"/>
    <w:rsid w:val="00F65068"/>
    <w:rsid w:val="00F66463"/>
    <w:rsid w:val="00F753BD"/>
    <w:rsid w:val="00F75C74"/>
    <w:rsid w:val="00F77A76"/>
    <w:rsid w:val="00F807BD"/>
    <w:rsid w:val="00F80816"/>
    <w:rsid w:val="00F86115"/>
    <w:rsid w:val="00F91BE9"/>
    <w:rsid w:val="00F97A63"/>
    <w:rsid w:val="00FA1598"/>
    <w:rsid w:val="00FA696E"/>
    <w:rsid w:val="00FC2556"/>
    <w:rsid w:val="00FC274F"/>
    <w:rsid w:val="00FC5627"/>
    <w:rsid w:val="00FD1360"/>
    <w:rsid w:val="00FD25BA"/>
    <w:rsid w:val="00FD3445"/>
    <w:rsid w:val="00FD6BBC"/>
    <w:rsid w:val="00FE63D0"/>
    <w:rsid w:val="00FE6710"/>
    <w:rsid w:val="00FF1F1B"/>
    <w:rsid w:val="00FF4F24"/>
    <w:rsid w:val="012101E2"/>
    <w:rsid w:val="0132224A"/>
    <w:rsid w:val="014C7F1A"/>
    <w:rsid w:val="01C548E4"/>
    <w:rsid w:val="03504710"/>
    <w:rsid w:val="04AE6CD2"/>
    <w:rsid w:val="051C0E94"/>
    <w:rsid w:val="065512FD"/>
    <w:rsid w:val="066F644C"/>
    <w:rsid w:val="06AF3684"/>
    <w:rsid w:val="06EB6B5A"/>
    <w:rsid w:val="08050E5D"/>
    <w:rsid w:val="08F11DA4"/>
    <w:rsid w:val="09195D56"/>
    <w:rsid w:val="094D0951"/>
    <w:rsid w:val="09B104CA"/>
    <w:rsid w:val="0A7A1157"/>
    <w:rsid w:val="0A910C33"/>
    <w:rsid w:val="0AC4530F"/>
    <w:rsid w:val="0B265C54"/>
    <w:rsid w:val="0BA16459"/>
    <w:rsid w:val="0C075553"/>
    <w:rsid w:val="0C2A38B4"/>
    <w:rsid w:val="0D403D50"/>
    <w:rsid w:val="0E253B0E"/>
    <w:rsid w:val="0EB546C3"/>
    <w:rsid w:val="0F140CA1"/>
    <w:rsid w:val="0F767A04"/>
    <w:rsid w:val="0FB657C7"/>
    <w:rsid w:val="106612E8"/>
    <w:rsid w:val="109A503E"/>
    <w:rsid w:val="128E52CD"/>
    <w:rsid w:val="13792B8A"/>
    <w:rsid w:val="14F73141"/>
    <w:rsid w:val="152176BC"/>
    <w:rsid w:val="1599061D"/>
    <w:rsid w:val="1773347D"/>
    <w:rsid w:val="186A486A"/>
    <w:rsid w:val="1A041449"/>
    <w:rsid w:val="1AF13AC6"/>
    <w:rsid w:val="1B636429"/>
    <w:rsid w:val="1BB50257"/>
    <w:rsid w:val="1C88063D"/>
    <w:rsid w:val="1C9B3FCB"/>
    <w:rsid w:val="1D0D0DD1"/>
    <w:rsid w:val="1D8879B5"/>
    <w:rsid w:val="1D986173"/>
    <w:rsid w:val="1E2D2AAD"/>
    <w:rsid w:val="1FD546AC"/>
    <w:rsid w:val="21446ED5"/>
    <w:rsid w:val="21800B85"/>
    <w:rsid w:val="21E45B00"/>
    <w:rsid w:val="22930737"/>
    <w:rsid w:val="22CB7A5A"/>
    <w:rsid w:val="231302E2"/>
    <w:rsid w:val="233B634E"/>
    <w:rsid w:val="236837CE"/>
    <w:rsid w:val="23F511C7"/>
    <w:rsid w:val="23F84090"/>
    <w:rsid w:val="240E234C"/>
    <w:rsid w:val="248D5DD0"/>
    <w:rsid w:val="249256D3"/>
    <w:rsid w:val="24F6098A"/>
    <w:rsid w:val="250C0EE6"/>
    <w:rsid w:val="251A5E54"/>
    <w:rsid w:val="258E5137"/>
    <w:rsid w:val="272E210E"/>
    <w:rsid w:val="27383856"/>
    <w:rsid w:val="27C63BFD"/>
    <w:rsid w:val="27DC1ED2"/>
    <w:rsid w:val="28032A8C"/>
    <w:rsid w:val="2854102A"/>
    <w:rsid w:val="298D0D4A"/>
    <w:rsid w:val="2A226DD7"/>
    <w:rsid w:val="2A4E4155"/>
    <w:rsid w:val="2A754CB8"/>
    <w:rsid w:val="2B3E22EB"/>
    <w:rsid w:val="2B585E34"/>
    <w:rsid w:val="2BAC4914"/>
    <w:rsid w:val="2BAF68F3"/>
    <w:rsid w:val="2C464598"/>
    <w:rsid w:val="2C860DDC"/>
    <w:rsid w:val="2CC22F4C"/>
    <w:rsid w:val="2D833E65"/>
    <w:rsid w:val="2D927193"/>
    <w:rsid w:val="2E6569A6"/>
    <w:rsid w:val="2E6F2CAB"/>
    <w:rsid w:val="305F682B"/>
    <w:rsid w:val="30DF4DE0"/>
    <w:rsid w:val="311C71A6"/>
    <w:rsid w:val="3200405B"/>
    <w:rsid w:val="32416D4A"/>
    <w:rsid w:val="32696B33"/>
    <w:rsid w:val="328F1DFB"/>
    <w:rsid w:val="332D5E34"/>
    <w:rsid w:val="33561989"/>
    <w:rsid w:val="33CD04F0"/>
    <w:rsid w:val="346F52EC"/>
    <w:rsid w:val="35994399"/>
    <w:rsid w:val="35B26423"/>
    <w:rsid w:val="36391B41"/>
    <w:rsid w:val="37AF5943"/>
    <w:rsid w:val="38261908"/>
    <w:rsid w:val="385820D9"/>
    <w:rsid w:val="396C11D4"/>
    <w:rsid w:val="398E2BDE"/>
    <w:rsid w:val="39961091"/>
    <w:rsid w:val="3A1779CA"/>
    <w:rsid w:val="3B085C22"/>
    <w:rsid w:val="3BCE68FB"/>
    <w:rsid w:val="3D1954CC"/>
    <w:rsid w:val="3D541CB6"/>
    <w:rsid w:val="3DA933D9"/>
    <w:rsid w:val="3DB2211F"/>
    <w:rsid w:val="3E5D4B87"/>
    <w:rsid w:val="3F3C7133"/>
    <w:rsid w:val="3FAC6AC3"/>
    <w:rsid w:val="400754D5"/>
    <w:rsid w:val="409A28D0"/>
    <w:rsid w:val="40A4087B"/>
    <w:rsid w:val="40D37683"/>
    <w:rsid w:val="41044FA1"/>
    <w:rsid w:val="417D31BB"/>
    <w:rsid w:val="419A1D08"/>
    <w:rsid w:val="42370395"/>
    <w:rsid w:val="428D57F3"/>
    <w:rsid w:val="42982AA6"/>
    <w:rsid w:val="429F38F6"/>
    <w:rsid w:val="42A017DC"/>
    <w:rsid w:val="42CE59CE"/>
    <w:rsid w:val="42D11C14"/>
    <w:rsid w:val="43731849"/>
    <w:rsid w:val="4470407C"/>
    <w:rsid w:val="461266FA"/>
    <w:rsid w:val="46A506A8"/>
    <w:rsid w:val="473D141C"/>
    <w:rsid w:val="47F1530E"/>
    <w:rsid w:val="482D0AEC"/>
    <w:rsid w:val="48703FE7"/>
    <w:rsid w:val="48C62B6E"/>
    <w:rsid w:val="49207167"/>
    <w:rsid w:val="49325961"/>
    <w:rsid w:val="4943121B"/>
    <w:rsid w:val="49962466"/>
    <w:rsid w:val="49A66D65"/>
    <w:rsid w:val="4A0C38CA"/>
    <w:rsid w:val="4AE23EC6"/>
    <w:rsid w:val="4AE66A65"/>
    <w:rsid w:val="4AF93D52"/>
    <w:rsid w:val="4B916986"/>
    <w:rsid w:val="4C7C006C"/>
    <w:rsid w:val="4E1C603D"/>
    <w:rsid w:val="4E537F10"/>
    <w:rsid w:val="4EA611EF"/>
    <w:rsid w:val="4ED33B69"/>
    <w:rsid w:val="4F133F21"/>
    <w:rsid w:val="4F9252FD"/>
    <w:rsid w:val="4FB5220D"/>
    <w:rsid w:val="506608EA"/>
    <w:rsid w:val="519923C8"/>
    <w:rsid w:val="54104EDD"/>
    <w:rsid w:val="54210FEE"/>
    <w:rsid w:val="543168FC"/>
    <w:rsid w:val="545926D0"/>
    <w:rsid w:val="546B754C"/>
    <w:rsid w:val="54DD29FD"/>
    <w:rsid w:val="552B1DC7"/>
    <w:rsid w:val="55E46537"/>
    <w:rsid w:val="56551C6A"/>
    <w:rsid w:val="56656D74"/>
    <w:rsid w:val="56AB6794"/>
    <w:rsid w:val="57194FD6"/>
    <w:rsid w:val="573B0D07"/>
    <w:rsid w:val="5756024D"/>
    <w:rsid w:val="57AA05D6"/>
    <w:rsid w:val="57B31C86"/>
    <w:rsid w:val="58151530"/>
    <w:rsid w:val="59672C90"/>
    <w:rsid w:val="59A87B4E"/>
    <w:rsid w:val="5A463814"/>
    <w:rsid w:val="5AC67F41"/>
    <w:rsid w:val="5BAB61D9"/>
    <w:rsid w:val="5C517D52"/>
    <w:rsid w:val="5CB960E0"/>
    <w:rsid w:val="5D977CD5"/>
    <w:rsid w:val="5E1E5B04"/>
    <w:rsid w:val="5E644F47"/>
    <w:rsid w:val="5EC4000D"/>
    <w:rsid w:val="5EF0279F"/>
    <w:rsid w:val="5EFE318E"/>
    <w:rsid w:val="5F246A6F"/>
    <w:rsid w:val="5F357279"/>
    <w:rsid w:val="5F454D93"/>
    <w:rsid w:val="603E2CE1"/>
    <w:rsid w:val="60857708"/>
    <w:rsid w:val="60FD3B06"/>
    <w:rsid w:val="617B24CF"/>
    <w:rsid w:val="61C84333"/>
    <w:rsid w:val="627B64A9"/>
    <w:rsid w:val="63126807"/>
    <w:rsid w:val="632F3FF5"/>
    <w:rsid w:val="637F04C8"/>
    <w:rsid w:val="63AF1201"/>
    <w:rsid w:val="63C93915"/>
    <w:rsid w:val="63D14C42"/>
    <w:rsid w:val="63D3083B"/>
    <w:rsid w:val="63D73E03"/>
    <w:rsid w:val="64904C6C"/>
    <w:rsid w:val="64C3184A"/>
    <w:rsid w:val="651B21D8"/>
    <w:rsid w:val="65402A47"/>
    <w:rsid w:val="6547309D"/>
    <w:rsid w:val="658E03F1"/>
    <w:rsid w:val="65982440"/>
    <w:rsid w:val="65E43A58"/>
    <w:rsid w:val="66700F18"/>
    <w:rsid w:val="66A46A0F"/>
    <w:rsid w:val="67ED0EEA"/>
    <w:rsid w:val="6805523B"/>
    <w:rsid w:val="68C46B1E"/>
    <w:rsid w:val="68F35DFE"/>
    <w:rsid w:val="69191DDB"/>
    <w:rsid w:val="695817A0"/>
    <w:rsid w:val="69804054"/>
    <w:rsid w:val="69910DA9"/>
    <w:rsid w:val="699C4B64"/>
    <w:rsid w:val="6A865B0E"/>
    <w:rsid w:val="6A8C392F"/>
    <w:rsid w:val="6AB065ED"/>
    <w:rsid w:val="6AEA497E"/>
    <w:rsid w:val="6B5F37D6"/>
    <w:rsid w:val="6BD40A4C"/>
    <w:rsid w:val="6C9658B2"/>
    <w:rsid w:val="6CE51760"/>
    <w:rsid w:val="6DA6417B"/>
    <w:rsid w:val="6DDE20FB"/>
    <w:rsid w:val="6E3C0AD7"/>
    <w:rsid w:val="6E8B493F"/>
    <w:rsid w:val="6FBA4F4B"/>
    <w:rsid w:val="6FE22639"/>
    <w:rsid w:val="70142392"/>
    <w:rsid w:val="709513D6"/>
    <w:rsid w:val="70C77CF4"/>
    <w:rsid w:val="71057466"/>
    <w:rsid w:val="712D4BD3"/>
    <w:rsid w:val="71D417DA"/>
    <w:rsid w:val="72467C8C"/>
    <w:rsid w:val="73F83A4B"/>
    <w:rsid w:val="74CD20AE"/>
    <w:rsid w:val="74F021A3"/>
    <w:rsid w:val="755A388A"/>
    <w:rsid w:val="75F61E83"/>
    <w:rsid w:val="763528A1"/>
    <w:rsid w:val="76553412"/>
    <w:rsid w:val="76687D8F"/>
    <w:rsid w:val="76B05A6D"/>
    <w:rsid w:val="76D01871"/>
    <w:rsid w:val="777A516B"/>
    <w:rsid w:val="777F2D77"/>
    <w:rsid w:val="789771CB"/>
    <w:rsid w:val="791F38A5"/>
    <w:rsid w:val="7A1A439A"/>
    <w:rsid w:val="7A4627FB"/>
    <w:rsid w:val="7B274B59"/>
    <w:rsid w:val="7B814676"/>
    <w:rsid w:val="7C58298B"/>
    <w:rsid w:val="7CDF1F86"/>
    <w:rsid w:val="7CF40993"/>
    <w:rsid w:val="7DBF2C5A"/>
    <w:rsid w:val="7DCE701D"/>
    <w:rsid w:val="7EC842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7">
    <w:name w:val="heading 2"/>
    <w:basedOn w:val="1"/>
    <w:next w:val="1"/>
    <w:autoRedefine/>
    <w:qFormat/>
    <w:uiPriority w:val="9"/>
    <w:pPr>
      <w:keepNext/>
      <w:keepLines/>
      <w:spacing w:before="120" w:after="120" w:line="360" w:lineRule="auto"/>
      <w:outlineLvl w:val="1"/>
    </w:pPr>
    <w:rPr>
      <w:rFonts w:ascii="Times New Roman" w:hAnsi="Times New Roman" w:eastAsia="仿宋_GB2312"/>
      <w:b/>
      <w:bCs/>
      <w:sz w:val="32"/>
      <w:szCs w:val="32"/>
    </w:rPr>
  </w:style>
  <w:style w:type="paragraph" w:styleId="8">
    <w:name w:val="heading 4"/>
    <w:basedOn w:val="1"/>
    <w:next w:val="1"/>
    <w:autoRedefine/>
    <w:qFormat/>
    <w:uiPriority w:val="9"/>
    <w:pPr>
      <w:keepNext/>
      <w:keepLines/>
      <w:spacing w:before="280" w:after="290" w:line="376" w:lineRule="atLeast"/>
      <w:outlineLvl w:val="3"/>
    </w:pPr>
    <w:rPr>
      <w:rFonts w:ascii="Arial" w:hAnsi="Arial" w:eastAsia="黑体"/>
      <w:b/>
      <w:bCs/>
      <w:sz w:val="28"/>
      <w:szCs w:val="28"/>
    </w:rPr>
  </w:style>
  <w:style w:type="character" w:default="1" w:styleId="18">
    <w:name w:val="Default Paragraph Font"/>
    <w:autoRedefine/>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200" w:firstLine="420" w:firstLineChars="200"/>
    </w:pPr>
    <w:rPr>
      <w:sz w:val="24"/>
      <w:szCs w:val="24"/>
    </w:rPr>
  </w:style>
  <w:style w:type="paragraph" w:styleId="3">
    <w:name w:val="Body Text Indent"/>
    <w:basedOn w:val="1"/>
    <w:next w:val="4"/>
    <w:semiHidden/>
    <w:qFormat/>
    <w:uiPriority w:val="0"/>
    <w:pPr>
      <w:spacing w:after="120"/>
      <w:ind w:left="420" w:leftChars="200"/>
    </w:pPr>
    <w:rPr>
      <w:kern w:val="0"/>
      <w:szCs w:val="20"/>
    </w:rPr>
  </w:style>
  <w:style w:type="paragraph" w:styleId="4">
    <w:name w:val="Body Text"/>
    <w:basedOn w:val="1"/>
    <w:next w:val="1"/>
    <w:autoRedefine/>
    <w:qFormat/>
    <w:uiPriority w:val="0"/>
    <w:rPr>
      <w:sz w:val="30"/>
    </w:rPr>
  </w:style>
  <w:style w:type="paragraph" w:styleId="5">
    <w:name w:val="Body Text First Indent"/>
    <w:basedOn w:val="4"/>
    <w:qFormat/>
    <w:uiPriority w:val="0"/>
    <w:pPr>
      <w:ind w:firstLine="420" w:firstLineChars="100"/>
    </w:pPr>
    <w:rPr>
      <w:sz w:val="24"/>
    </w:rPr>
  </w:style>
  <w:style w:type="paragraph" w:styleId="9">
    <w:name w:val="table of authorities"/>
    <w:basedOn w:val="1"/>
    <w:next w:val="1"/>
    <w:autoRedefine/>
    <w:qFormat/>
    <w:uiPriority w:val="0"/>
    <w:pPr>
      <w:spacing w:line="360" w:lineRule="auto"/>
      <w:ind w:firstLine="200" w:firstLineChars="200"/>
      <w:jc w:val="left"/>
    </w:pPr>
    <w:rPr>
      <w:rFonts w:ascii="Times New Roman" w:hAnsi="Times New Roman" w:eastAsia="宋体" w:cs="Times New Roman"/>
      <w:sz w:val="28"/>
    </w:rPr>
  </w:style>
  <w:style w:type="paragraph" w:styleId="10">
    <w:name w:val="Date"/>
    <w:basedOn w:val="1"/>
    <w:next w:val="1"/>
    <w:autoRedefine/>
    <w:qFormat/>
    <w:uiPriority w:val="0"/>
    <w:pPr>
      <w:ind w:left="100" w:leftChars="2500"/>
    </w:pPr>
  </w:style>
  <w:style w:type="paragraph" w:styleId="11">
    <w:name w:val="Balloon Text"/>
    <w:basedOn w:val="1"/>
    <w:autoRedefine/>
    <w:semiHidden/>
    <w:qFormat/>
    <w:uiPriority w:val="0"/>
    <w:rPr>
      <w:sz w:val="18"/>
      <w:szCs w:val="18"/>
    </w:rPr>
  </w:style>
  <w:style w:type="paragraph" w:styleId="12">
    <w:name w:val="footer"/>
    <w:basedOn w:val="1"/>
    <w:autoRedefine/>
    <w:qFormat/>
    <w:uiPriority w:val="0"/>
    <w:pPr>
      <w:tabs>
        <w:tab w:val="center" w:pos="4153"/>
        <w:tab w:val="right" w:pos="8306"/>
      </w:tabs>
      <w:snapToGrid w:val="0"/>
      <w:jc w:val="left"/>
    </w:pPr>
    <w:rPr>
      <w:sz w:val="18"/>
      <w:szCs w:val="18"/>
    </w:rPr>
  </w:style>
  <w:style w:type="paragraph" w:styleId="13">
    <w:name w:val="header"/>
    <w:basedOn w:val="1"/>
    <w:next w:val="4"/>
    <w:autoRedefine/>
    <w:qFormat/>
    <w:uiPriority w:val="0"/>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autoRedefine/>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16">
    <w:name w:val="Title"/>
    <w:basedOn w:val="1"/>
    <w:next w:val="1"/>
    <w:autoRedefine/>
    <w:qFormat/>
    <w:uiPriority w:val="0"/>
    <w:pPr>
      <w:spacing w:before="240" w:after="60"/>
      <w:jc w:val="center"/>
      <w:outlineLvl w:val="0"/>
    </w:pPr>
    <w:rPr>
      <w:rFonts w:asciiTheme="majorHAnsi" w:hAnsiTheme="majorHAnsi" w:cstheme="majorBidi"/>
      <w:b/>
      <w:bCs/>
      <w:sz w:val="32"/>
      <w:szCs w:val="32"/>
    </w:rPr>
  </w:style>
  <w:style w:type="character" w:styleId="19">
    <w:name w:val="Strong"/>
    <w:basedOn w:val="18"/>
    <w:autoRedefine/>
    <w:qFormat/>
    <w:uiPriority w:val="0"/>
    <w:rPr>
      <w:b/>
    </w:rPr>
  </w:style>
  <w:style w:type="character" w:styleId="20">
    <w:name w:val="page number"/>
    <w:basedOn w:val="18"/>
    <w:autoRedefine/>
    <w:qFormat/>
    <w:uiPriority w:val="0"/>
  </w:style>
  <w:style w:type="character" w:styleId="21">
    <w:name w:val="Hyperlink"/>
    <w:basedOn w:val="18"/>
    <w:autoRedefine/>
    <w:qFormat/>
    <w:uiPriority w:val="0"/>
    <w:rPr>
      <w:color w:val="0000FF"/>
      <w:u w:val="single"/>
    </w:rPr>
  </w:style>
  <w:style w:type="paragraph" w:customStyle="1" w:styleId="22">
    <w:name w:val="正文-公1"/>
    <w:basedOn w:val="23"/>
    <w:next w:val="13"/>
    <w:qFormat/>
    <w:uiPriority w:val="4"/>
    <w:pPr>
      <w:ind w:firstLine="200" w:firstLineChars="200"/>
    </w:pPr>
  </w:style>
  <w:style w:type="paragraph" w:customStyle="1" w:styleId="2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正文1"/>
    <w:next w:val="22"/>
    <w:qFormat/>
    <w:uiPriority w:val="0"/>
    <w:pPr>
      <w:jc w:val="both"/>
    </w:pPr>
    <w:rPr>
      <w:rFonts w:ascii="Calibri" w:hAnsi="Calibri" w:eastAsia="宋体" w:cs="黑体"/>
      <w:sz w:val="21"/>
      <w:szCs w:val="22"/>
      <w:lang w:val="en-US" w:eastAsia="zh-CN" w:bidi="ar-SA"/>
    </w:rPr>
  </w:style>
  <w:style w:type="paragraph" w:customStyle="1" w:styleId="2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No Spacing"/>
    <w:autoRedefine/>
    <w:qFormat/>
    <w:uiPriority w:val="1"/>
    <w:pPr>
      <w:adjustRightInd w:val="0"/>
      <w:snapToGrid w:val="0"/>
      <w:spacing w:after="0" w:line="240" w:lineRule="auto"/>
    </w:pPr>
    <w:rPr>
      <w:rFonts w:ascii="Tahoma" w:hAnsi="Tahoma" w:eastAsia="微软雅黑" w:cs="Times New Roman"/>
      <w:sz w:val="22"/>
      <w:szCs w:val="22"/>
      <w:lang w:val="en-US" w:eastAsia="zh-CN" w:bidi="ar-SA"/>
    </w:rPr>
  </w:style>
  <w:style w:type="paragraph" w:customStyle="1" w:styleId="27">
    <w:name w:val="p0"/>
    <w:basedOn w:val="1"/>
    <w:autoRedefine/>
    <w:qFormat/>
    <w:uiPriority w:val="0"/>
    <w:pPr>
      <w:widowControl/>
    </w:pPr>
    <w:rPr>
      <w:kern w:val="0"/>
      <w:szCs w:val="21"/>
    </w:rPr>
  </w:style>
  <w:style w:type="paragraph" w:customStyle="1" w:styleId="28">
    <w:name w:val="w_正文"/>
    <w:basedOn w:val="1"/>
    <w:qFormat/>
    <w:uiPriority w:val="0"/>
    <w:pPr>
      <w:widowControl/>
      <w:tabs>
        <w:tab w:val="center" w:pos="4201"/>
        <w:tab w:val="right" w:leader="dot" w:pos="9298"/>
      </w:tabs>
      <w:autoSpaceDE w:val="0"/>
      <w:autoSpaceDN w:val="0"/>
      <w:spacing w:line="500" w:lineRule="exact"/>
      <w:ind w:firstLine="200" w:firstLineChars="200"/>
    </w:pPr>
    <w:rPr>
      <w:rFonts w:eastAsia="仿宋"/>
      <w:kern w:val="0"/>
      <w:sz w:val="28"/>
      <w:szCs w:val="20"/>
    </w:rPr>
  </w:style>
  <w:style w:type="paragraph" w:customStyle="1" w:styleId="29">
    <w:name w:val="CM3"/>
    <w:basedOn w:val="25"/>
    <w:next w:val="25"/>
    <w:autoRedefine/>
    <w:qFormat/>
    <w:uiPriority w:val="0"/>
    <w:pPr>
      <w:spacing w:line="468" w:lineRule="atLeast"/>
    </w:pPr>
    <w:rPr>
      <w:color w:val="auto"/>
    </w:rPr>
  </w:style>
  <w:style w:type="paragraph" w:customStyle="1" w:styleId="30">
    <w:name w:val="CM45"/>
    <w:basedOn w:val="25"/>
    <w:next w:val="1"/>
    <w:autoRedefine/>
    <w:qFormat/>
    <w:uiPriority w:val="0"/>
    <w:pPr>
      <w:spacing w:after="448"/>
    </w:pPr>
    <w:rPr>
      <w:color w:val="auto"/>
    </w:rPr>
  </w:style>
  <w:style w:type="paragraph" w:customStyle="1" w:styleId="31">
    <w:name w:val="CM4"/>
    <w:basedOn w:val="25"/>
    <w:next w:val="25"/>
    <w:qFormat/>
    <w:uiPriority w:val="0"/>
    <w:pPr>
      <w:spacing w:line="460" w:lineRule="atLeast"/>
    </w:pPr>
    <w:rPr>
      <w:color w:va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3945</Words>
  <Characters>4740</Characters>
  <Lines>2</Lines>
  <Paragraphs>1</Paragraphs>
  <TotalTime>1</TotalTime>
  <ScaleCrop>false</ScaleCrop>
  <LinksUpToDate>false</LinksUpToDate>
  <CharactersWithSpaces>4815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2016-02-03T07:44:00Z</dcterms:created>
  <dc:creator>User</dc:creator>
  <cp:lastModifiedBy>MoMo～肖</cp:lastModifiedBy>
  <cp:lastPrinted>2025-04-21T08:46:56Z</cp:lastPrinted>
  <dcterms:modified xsi:type="dcterms:W3CDTF">2025-04-21T08:48:36Z</dcterms:modified>
  <dc:title>盘国土资发〔2012〕3号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C7AF5199956C424098E261A495403EAE_13</vt:lpwstr>
  </property>
  <property fmtid="{D5CDD505-2E9C-101B-9397-08002B2CF9AE}" pid="4" name="KSOSaveFontToCloudKey">
    <vt:lpwstr>407554415_btnclosed</vt:lpwstr>
  </property>
  <property fmtid="{D5CDD505-2E9C-101B-9397-08002B2CF9AE}" pid="5" name="KSOTemplateDocerSaveRecord">
    <vt:lpwstr>eyJoZGlkIjoiOTUyMTZiNzg2YWI0OGEwMGFjNzBlMzBkMmQ0MDBkZjYiLCJ1c2VySWQiOiIyOTg3NTgzMzQifQ==</vt:lpwstr>
  </property>
</Properties>
</file>