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368734">
      <w:pPr>
        <w:keepNext w:val="0"/>
        <w:keepLines w:val="0"/>
        <w:pageBreakBefore w:val="0"/>
        <w:widowControl w:val="0"/>
        <w:kinsoku/>
        <w:wordWrap/>
        <w:overflowPunct/>
        <w:topLinePunct w:val="0"/>
        <w:autoSpaceDE/>
        <w:autoSpaceDN/>
        <w:bidi w:val="0"/>
        <w:adjustRightInd/>
        <w:snapToGrid/>
        <w:spacing w:line="200" w:lineRule="exact"/>
        <w:ind w:left="0" w:leftChars="0" w:right="23" w:rightChars="11" w:firstLine="0" w:firstLineChars="0"/>
        <w:jc w:val="both"/>
        <w:textAlignment w:val="auto"/>
        <w:outlineLvl w:val="9"/>
        <w:rPr>
          <w:rFonts w:hint="eastAsia" w:ascii="仿宋_GB2312" w:eastAsia="仿宋_GB2312"/>
          <w:sz w:val="32"/>
          <w:szCs w:val="32"/>
          <w:highlight w:val="none"/>
        </w:rPr>
      </w:pPr>
    </w:p>
    <w:p w14:paraId="07E0D675">
      <w:pPr>
        <w:spacing w:line="260" w:lineRule="exact"/>
        <w:rPr>
          <w:rFonts w:hint="eastAsia" w:ascii="仿宋_GB2312" w:eastAsia="仿宋_GB2312"/>
          <w:sz w:val="32"/>
          <w:szCs w:val="32"/>
          <w:highlight w:val="none"/>
        </w:rPr>
      </w:pPr>
    </w:p>
    <w:p w14:paraId="19F57C6D">
      <w:pPr>
        <w:spacing w:line="260" w:lineRule="exact"/>
        <w:rPr>
          <w:rFonts w:hint="eastAsia" w:ascii="仿宋_GB2312" w:eastAsia="仿宋_GB2312"/>
          <w:sz w:val="32"/>
          <w:szCs w:val="32"/>
          <w:highlight w:val="none"/>
        </w:rPr>
      </w:pPr>
    </w:p>
    <w:p w14:paraId="2BE56711">
      <w:pPr>
        <w:spacing w:line="240" w:lineRule="exact"/>
        <w:rPr>
          <w:rFonts w:hint="eastAsia" w:ascii="仿宋_GB2312" w:eastAsia="仿宋_GB2312"/>
          <w:sz w:val="32"/>
          <w:szCs w:val="32"/>
          <w:highlight w:val="none"/>
        </w:rPr>
      </w:pPr>
    </w:p>
    <w:p w14:paraId="291B8721">
      <w:pPr>
        <w:tabs>
          <w:tab w:val="left" w:pos="4935"/>
        </w:tabs>
        <w:spacing w:line="320" w:lineRule="exact"/>
        <w:rPr>
          <w:rFonts w:hint="eastAsia" w:ascii="仿宋_GB2312" w:eastAsia="仿宋_GB2312"/>
          <w:sz w:val="32"/>
          <w:szCs w:val="32"/>
          <w:highlight w:val="none"/>
        </w:rPr>
      </w:pPr>
      <w:r>
        <w:rPr>
          <w:rFonts w:hint="eastAsia" w:ascii="仿宋_GB2312" w:eastAsia="仿宋_GB2312"/>
          <w:sz w:val="32"/>
          <w:szCs w:val="32"/>
          <w:highlight w:val="none"/>
        </w:rPr>
        <w:tab/>
      </w:r>
    </w:p>
    <w:p w14:paraId="6DA2896E">
      <w:pPr>
        <w:spacing w:line="320" w:lineRule="exact"/>
        <w:rPr>
          <w:rFonts w:hint="eastAsia" w:ascii="仿宋_GB2312" w:eastAsia="仿宋_GB2312"/>
          <w:sz w:val="32"/>
          <w:szCs w:val="32"/>
          <w:highlight w:val="none"/>
        </w:rPr>
      </w:pPr>
    </w:p>
    <w:p w14:paraId="1AC66BA5">
      <w:pPr>
        <w:spacing w:line="320" w:lineRule="exact"/>
        <w:rPr>
          <w:rFonts w:hint="eastAsia" w:ascii="仿宋_GB2312" w:eastAsia="仿宋_GB2312"/>
          <w:sz w:val="32"/>
          <w:szCs w:val="32"/>
          <w:highlight w:val="none"/>
        </w:rPr>
      </w:pPr>
    </w:p>
    <w:p w14:paraId="38AF1344">
      <w:pPr>
        <w:spacing w:line="320" w:lineRule="exact"/>
        <w:rPr>
          <w:rFonts w:hint="eastAsia" w:ascii="仿宋_GB2312" w:eastAsia="仿宋_GB2312"/>
          <w:sz w:val="32"/>
          <w:szCs w:val="32"/>
          <w:highlight w:val="none"/>
        </w:rPr>
      </w:pPr>
    </w:p>
    <w:p w14:paraId="5A471E0C">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_GB2312" w:eastAsia="仿宋_GB2312"/>
          <w:sz w:val="32"/>
          <w:szCs w:val="32"/>
          <w:highlight w:val="none"/>
        </w:rPr>
      </w:pPr>
    </w:p>
    <w:p w14:paraId="0CD58752">
      <w:pPr>
        <w:spacing w:line="570" w:lineRule="exact"/>
        <w:jc w:val="both"/>
        <w:rPr>
          <w:rFonts w:hint="eastAsia" w:ascii="仿宋_GB2312" w:eastAsia="仿宋_GB2312"/>
          <w:sz w:val="32"/>
          <w:szCs w:val="32"/>
          <w:highlight w:val="none"/>
        </w:rPr>
      </w:pPr>
    </w:p>
    <w:p w14:paraId="4A632477">
      <w:pPr>
        <w:keepNext w:val="0"/>
        <w:keepLines w:val="0"/>
        <w:pageBreakBefore w:val="0"/>
        <w:widowControl w:val="0"/>
        <w:kinsoku/>
        <w:wordWrap/>
        <w:overflowPunct/>
        <w:topLinePunct w:val="0"/>
        <w:autoSpaceDE/>
        <w:autoSpaceDN/>
        <w:bidi w:val="0"/>
        <w:adjustRightInd/>
        <w:snapToGrid/>
        <w:spacing w:line="660" w:lineRule="exact"/>
        <w:jc w:val="both"/>
        <w:textAlignment w:val="auto"/>
        <w:rPr>
          <w:rFonts w:hint="eastAsia" w:ascii="仿宋_GB2312" w:eastAsia="仿宋_GB2312"/>
          <w:sz w:val="32"/>
          <w:szCs w:val="32"/>
          <w:highlight w:val="none"/>
        </w:rPr>
      </w:pPr>
    </w:p>
    <w:p w14:paraId="071560FC">
      <w:pPr>
        <w:spacing w:line="570" w:lineRule="exact"/>
        <w:ind w:right="-275" w:rightChars="-131" w:firstLine="320" w:firstLineChars="100"/>
        <w:jc w:val="both"/>
        <w:rPr>
          <w:rFonts w:hint="default" w:ascii="楷体" w:hAnsi="楷体" w:eastAsia="楷体" w:cs="楷体"/>
          <w:sz w:val="32"/>
          <w:szCs w:val="32"/>
          <w:highlight w:val="none"/>
          <w:lang w:val="en-US"/>
        </w:rPr>
      </w:pPr>
      <w:r>
        <w:rPr>
          <w:rFonts w:hint="default" w:ascii="Times New Roman" w:hAnsi="Times New Roman" w:eastAsia="仿宋" w:cs="Times New Roman"/>
          <w:sz w:val="32"/>
          <w:szCs w:val="32"/>
          <w:highlight w:val="none"/>
          <w:lang w:eastAsia="zh-CN"/>
        </w:rPr>
        <w:t>盘州自然资呈〔20</w:t>
      </w:r>
      <w:r>
        <w:rPr>
          <w:rFonts w:hint="default" w:ascii="Times New Roman" w:hAnsi="Times New Roman" w:eastAsia="仿宋" w:cs="Times New Roman"/>
          <w:sz w:val="32"/>
          <w:szCs w:val="32"/>
          <w:highlight w:val="none"/>
          <w:lang w:val="en-US" w:eastAsia="zh-CN"/>
        </w:rPr>
        <w:t>2</w:t>
      </w:r>
      <w:r>
        <w:rPr>
          <w:rFonts w:hint="eastAsia" w:ascii="Times New Roman" w:hAnsi="Times New Roman" w:eastAsia="仿宋" w:cs="Times New Roman"/>
          <w:sz w:val="32"/>
          <w:szCs w:val="32"/>
          <w:highlight w:val="none"/>
          <w:lang w:val="en-US" w:eastAsia="zh-CN"/>
        </w:rPr>
        <w:t>5</w:t>
      </w:r>
      <w:r>
        <w:rPr>
          <w:rFonts w:hint="default" w:ascii="Times New Roman" w:hAnsi="Times New Roman" w:eastAsia="仿宋" w:cs="Times New Roman"/>
          <w:sz w:val="32"/>
          <w:szCs w:val="32"/>
          <w:highlight w:val="none"/>
          <w:lang w:eastAsia="zh-CN"/>
        </w:rPr>
        <w:t>〕</w:t>
      </w:r>
      <w:r>
        <w:rPr>
          <w:rFonts w:hint="eastAsia" w:ascii="Times New Roman" w:hAnsi="Times New Roman" w:eastAsia="仿宋" w:cs="Times New Roman"/>
          <w:sz w:val="32"/>
          <w:szCs w:val="32"/>
          <w:highlight w:val="none"/>
          <w:lang w:val="en-US" w:eastAsia="zh-CN"/>
        </w:rPr>
        <w:t xml:space="preserve">  </w:t>
      </w:r>
      <w:r>
        <w:rPr>
          <w:rFonts w:hint="default" w:ascii="Times New Roman" w:hAnsi="Times New Roman" w:eastAsia="仿宋" w:cs="Times New Roman"/>
          <w:sz w:val="32"/>
          <w:szCs w:val="32"/>
          <w:highlight w:val="none"/>
          <w:lang w:eastAsia="zh-CN"/>
        </w:rPr>
        <w:t>号</w:t>
      </w:r>
      <w:r>
        <w:rPr>
          <w:rFonts w:hint="default" w:ascii="Times New Roman" w:hAnsi="Times New Roman" w:eastAsia="仿宋" w:cs="Times New Roman"/>
          <w:sz w:val="32"/>
          <w:szCs w:val="32"/>
          <w:highlight w:val="none"/>
          <w:lang w:val="en-US" w:eastAsia="zh-CN"/>
        </w:rPr>
        <w:t xml:space="preserve">                签发人：</w:t>
      </w:r>
      <w:r>
        <w:rPr>
          <w:rFonts w:hint="eastAsia" w:ascii="Times New Roman" w:hAnsi="Times New Roman" w:eastAsia="仿宋" w:cs="Times New Roman"/>
          <w:sz w:val="32"/>
          <w:szCs w:val="32"/>
          <w:highlight w:val="none"/>
          <w:lang w:val="en-US" w:eastAsia="zh-CN"/>
        </w:rPr>
        <w:t>张 毅</w:t>
      </w:r>
    </w:p>
    <w:p w14:paraId="6A4DE610">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40" w:firstLineChars="100"/>
        <w:jc w:val="center"/>
        <w:textAlignment w:val="auto"/>
        <w:outlineLvl w:val="9"/>
        <w:rPr>
          <w:rFonts w:hint="eastAsia" w:ascii="仿宋_GB2312" w:eastAsia="仿宋_GB2312"/>
          <w:sz w:val="44"/>
          <w:szCs w:val="44"/>
          <w:highlight w:val="none"/>
        </w:rPr>
      </w:pPr>
    </w:p>
    <w:p w14:paraId="4F8BA919">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40" w:firstLineChars="100"/>
        <w:jc w:val="center"/>
        <w:textAlignment w:val="auto"/>
        <w:outlineLvl w:val="9"/>
        <w:rPr>
          <w:rFonts w:hint="eastAsia" w:ascii="仿宋_GB2312" w:eastAsia="仿宋_GB2312"/>
          <w:sz w:val="44"/>
          <w:szCs w:val="44"/>
          <w:highlight w:val="none"/>
        </w:rPr>
      </w:pPr>
    </w:p>
    <w:p w14:paraId="2B75DE0D">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rPr>
        <w:t>盘州市自然资源局关于</w:t>
      </w:r>
      <w:r>
        <w:rPr>
          <w:rFonts w:hint="eastAsia" w:ascii="方正小标宋简体" w:hAnsi="方正小标宋简体" w:eastAsia="方正小标宋简体" w:cs="方正小标宋简体"/>
          <w:sz w:val="44"/>
          <w:szCs w:val="44"/>
          <w:highlight w:val="none"/>
          <w:lang w:eastAsia="zh-CN"/>
        </w:rPr>
        <w:t>盘州市202</w:t>
      </w:r>
      <w:r>
        <w:rPr>
          <w:rFonts w:hint="eastAsia" w:ascii="方正小标宋简体" w:hAnsi="方正小标宋简体" w:eastAsia="方正小标宋简体" w:cs="方正小标宋简体"/>
          <w:sz w:val="44"/>
          <w:szCs w:val="44"/>
          <w:highlight w:val="none"/>
          <w:lang w:val="en-US" w:eastAsia="zh-CN"/>
        </w:rPr>
        <w:t>4</w:t>
      </w:r>
      <w:r>
        <w:rPr>
          <w:rFonts w:hint="eastAsia" w:ascii="方正小标宋简体" w:hAnsi="方正小标宋简体" w:eastAsia="方正小标宋简体" w:cs="方正小标宋简体"/>
          <w:sz w:val="44"/>
          <w:szCs w:val="44"/>
          <w:highlight w:val="none"/>
          <w:lang w:eastAsia="zh-CN"/>
        </w:rPr>
        <w:t>年度</w:t>
      </w:r>
    </w:p>
    <w:p w14:paraId="7DBE5883">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lang w:eastAsia="zh-CN"/>
        </w:rPr>
        <w:t>第</w:t>
      </w:r>
      <w:r>
        <w:rPr>
          <w:rFonts w:hint="eastAsia" w:ascii="方正小标宋简体" w:hAnsi="方正小标宋简体" w:eastAsia="方正小标宋简体" w:cs="方正小标宋简体"/>
          <w:sz w:val="44"/>
          <w:szCs w:val="44"/>
          <w:highlight w:val="none"/>
          <w:lang w:val="en-US" w:eastAsia="zh-CN"/>
        </w:rPr>
        <w:t>十</w:t>
      </w:r>
      <w:r>
        <w:rPr>
          <w:rFonts w:hint="eastAsia" w:ascii="方正小标宋简体" w:hAnsi="方正小标宋简体" w:eastAsia="方正小标宋简体" w:cs="方正小标宋简体"/>
          <w:sz w:val="44"/>
          <w:szCs w:val="44"/>
          <w:highlight w:val="none"/>
          <w:lang w:eastAsia="zh-CN"/>
        </w:rPr>
        <w:t>批次城镇建设用地</w:t>
      </w:r>
      <w:r>
        <w:rPr>
          <w:rFonts w:hint="eastAsia" w:ascii="方正小标宋简体" w:hAnsi="方正小标宋简体" w:eastAsia="方正小标宋简体" w:cs="方正小标宋简体"/>
          <w:sz w:val="44"/>
          <w:szCs w:val="44"/>
          <w:highlight w:val="none"/>
        </w:rPr>
        <w:t>的审查</w:t>
      </w:r>
      <w:r>
        <w:rPr>
          <w:rFonts w:hint="eastAsia" w:ascii="方正小标宋简体" w:hAnsi="方正小标宋简体" w:eastAsia="方正小标宋简体" w:cs="方正小标宋简体"/>
          <w:sz w:val="44"/>
          <w:szCs w:val="44"/>
          <w:highlight w:val="none"/>
          <w:lang w:val="en-US" w:eastAsia="zh-CN"/>
        </w:rPr>
        <w:t>报告</w:t>
      </w:r>
    </w:p>
    <w:p w14:paraId="3EBAD0FA">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Times New Roman" w:hAnsi="Times New Roman" w:eastAsia="仿宋_GB2312" w:cs="Times New Roman"/>
          <w:sz w:val="32"/>
          <w:szCs w:val="32"/>
          <w:highlight w:val="none"/>
        </w:rPr>
      </w:pPr>
    </w:p>
    <w:p w14:paraId="68ABB394">
      <w:pPr>
        <w:keepNext w:val="0"/>
        <w:keepLines w:val="0"/>
        <w:pageBreakBefore w:val="0"/>
        <w:widowControl w:val="0"/>
        <w:kinsoku/>
        <w:wordWrap/>
        <w:overflowPunct/>
        <w:topLinePunct w:val="0"/>
        <w:autoSpaceDE/>
        <w:autoSpaceDN/>
        <w:bidi w:val="0"/>
        <w:adjustRightInd/>
        <w:snapToGrid/>
        <w:spacing w:line="558" w:lineRule="exact"/>
        <w:textAlignment w:val="auto"/>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六盘水市自然资源局：</w:t>
      </w:r>
    </w:p>
    <w:p w14:paraId="1F575E61">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依据土地管理法律法规，</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盘州市2024年度第十批次城镇建设用地</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应呈报省人民政府审批。我局按照规定要求对该批次城镇用地进行了审核，提出审核意见如下：</w:t>
      </w:r>
    </w:p>
    <w:p w14:paraId="191A73A4">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eastAsia" w:ascii="黑体" w:hAnsi="黑体" w:eastAsia="黑体" w:cs="黑体"/>
          <w:b w:val="0"/>
          <w:bCs w:val="0"/>
          <w:i w:val="0"/>
          <w:caps w:val="0"/>
          <w:color w:val="000000"/>
          <w:spacing w:val="0"/>
          <w:sz w:val="32"/>
          <w:szCs w:val="32"/>
          <w:highlight w:val="none"/>
          <w:shd w:val="clear" w:color="auto" w:fill="FFFFFF"/>
          <w:lang w:val="en-US" w:eastAsia="zh-CN"/>
        </w:rPr>
        <w:t>一、批次用地基本情况</w:t>
      </w:r>
    </w:p>
    <w:p w14:paraId="28CE156A">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为统筹推进“五位一体”总体布局，促进经济社会高质量发展，盘州市申请城镇建设用地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6.5533</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公顷，其中新增建设用地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6.3781</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公顷，农用地转用</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5.2818</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w:t>
      </w:r>
      <w:r>
        <w:rPr>
          <w:rFonts w:hint="eastAsia" w:ascii="Times New Roman" w:hAnsi="Times New Roman" w:eastAsia="仿宋_GB2312" w:cs="仿宋_GB2312"/>
          <w:kern w:val="0"/>
          <w:sz w:val="32"/>
          <w:szCs w:val="32"/>
          <w:highlight w:val="none"/>
        </w:rPr>
        <w:t>（耕地</w:t>
      </w:r>
      <w:r>
        <w:rPr>
          <w:rFonts w:hint="eastAsia" w:ascii="Times New Roman" w:hAnsi="Times New Roman" w:eastAsia="仿宋_GB2312" w:cs="仿宋_GB2312"/>
          <w:kern w:val="0"/>
          <w:sz w:val="32"/>
          <w:szCs w:val="32"/>
          <w:highlight w:val="none"/>
          <w:lang w:val="en-US" w:eastAsia="zh-CN"/>
        </w:rPr>
        <w:t>3.8491</w:t>
      </w:r>
      <w:r>
        <w:rPr>
          <w:rFonts w:hint="eastAsia" w:ascii="Times New Roman" w:hAnsi="Times New Roman" w:eastAsia="仿宋_GB2312" w:cs="仿宋_GB2312"/>
          <w:kern w:val="0"/>
          <w:sz w:val="32"/>
          <w:szCs w:val="32"/>
          <w:highlight w:val="none"/>
        </w:rPr>
        <w:t>公顷</w:t>
      </w:r>
      <w:r>
        <w:rPr>
          <w:rFonts w:hint="default" w:ascii="Times New Roman" w:hAnsi="Times New Roman" w:eastAsia="仿宋_GB2312" w:cs="Times New Roman"/>
          <w:color w:val="auto"/>
          <w:kern w:val="0"/>
          <w:sz w:val="32"/>
          <w:szCs w:val="32"/>
          <w:highlight w:val="none"/>
          <w:lang w:val="en-US" w:eastAsia="zh-CN"/>
        </w:rPr>
        <w:t>〈</w:t>
      </w:r>
      <w:r>
        <w:rPr>
          <w:rFonts w:hint="eastAsia" w:ascii="Times New Roman" w:hAnsi="Times New Roman" w:eastAsia="仿宋_GB2312" w:cs="Times New Roman"/>
          <w:color w:val="auto"/>
          <w:kern w:val="0"/>
          <w:sz w:val="32"/>
          <w:szCs w:val="32"/>
          <w:highlight w:val="none"/>
          <w:lang w:val="en-US" w:eastAsia="zh-CN"/>
        </w:rPr>
        <w:t>水田0.9376公顷，</w:t>
      </w:r>
      <w:r>
        <w:rPr>
          <w:rFonts w:hint="default" w:ascii="Times New Roman" w:hAnsi="Times New Roman" w:eastAsia="仿宋_GB2312" w:cs="Times New Roman"/>
          <w:color w:val="auto"/>
          <w:kern w:val="0"/>
          <w:sz w:val="32"/>
          <w:szCs w:val="32"/>
          <w:highlight w:val="none"/>
          <w:lang w:val="en-US" w:eastAsia="zh-CN"/>
        </w:rPr>
        <w:t>旱地</w:t>
      </w:r>
      <w:r>
        <w:rPr>
          <w:rFonts w:hint="eastAsia" w:ascii="Times New Roman" w:hAnsi="Times New Roman" w:eastAsia="仿宋_GB2312" w:cs="Times New Roman"/>
          <w:color w:val="auto"/>
          <w:kern w:val="0"/>
          <w:sz w:val="32"/>
          <w:szCs w:val="32"/>
          <w:highlight w:val="none"/>
          <w:lang w:val="en-US" w:eastAsia="zh-CN"/>
        </w:rPr>
        <w:t>2.9115</w:t>
      </w:r>
      <w:r>
        <w:rPr>
          <w:rFonts w:hint="default" w:ascii="Times New Roman" w:hAnsi="Times New Roman" w:eastAsia="仿宋_GB2312" w:cs="Times New Roman"/>
          <w:color w:val="auto"/>
          <w:kern w:val="0"/>
          <w:sz w:val="32"/>
          <w:szCs w:val="32"/>
          <w:highlight w:val="none"/>
          <w:lang w:val="en-US" w:eastAsia="zh-CN"/>
        </w:rPr>
        <w:t>公顷〉</w:t>
      </w:r>
      <w:r>
        <w:rPr>
          <w:rFonts w:hint="eastAsia" w:ascii="Times New Roman" w:hAnsi="Times New Roman" w:eastAsia="仿宋_GB2312" w:cs="仿宋_GB2312"/>
          <w:kern w:val="0"/>
          <w:sz w:val="32"/>
          <w:szCs w:val="32"/>
          <w:highlight w:val="none"/>
        </w:rPr>
        <w:t>、</w:t>
      </w:r>
      <w:r>
        <w:rPr>
          <w:rFonts w:hint="eastAsia" w:ascii="Times New Roman" w:hAnsi="Times New Roman" w:eastAsia="仿宋_GB2312" w:cs="仿宋_GB2312"/>
          <w:kern w:val="0"/>
          <w:sz w:val="32"/>
          <w:szCs w:val="32"/>
          <w:highlight w:val="none"/>
          <w:lang w:val="en-US" w:eastAsia="zh-CN"/>
        </w:rPr>
        <w:t>林地0.4748公顷、其他农用地0.5495公顷）</w:t>
      </w:r>
      <w:r>
        <w:rPr>
          <w:rFonts w:hint="eastAsia" w:ascii="Times New Roman" w:hAnsi="Times New Roman" w:eastAsia="仿宋_GB2312" w:cs="仿宋_GB2312"/>
          <w:color w:val="auto"/>
          <w:kern w:val="0"/>
          <w:sz w:val="32"/>
          <w:szCs w:val="32"/>
          <w:highlight w:val="none"/>
        </w:rPr>
        <w:t>、</w:t>
      </w:r>
      <w:r>
        <w:rPr>
          <w:rFonts w:hint="eastAsia" w:ascii="Times New Roman" w:hAnsi="Times New Roman" w:eastAsia="仿宋_GB2312" w:cs="仿宋_GB2312"/>
          <w:kern w:val="0"/>
          <w:sz w:val="32"/>
          <w:szCs w:val="32"/>
          <w:highlight w:val="none"/>
          <w:lang w:val="en-US" w:eastAsia="zh-CN"/>
        </w:rPr>
        <w:t>建设用地0.1752公顷、未利用地1.0963公顷</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，申请用地中涉及农民集体所有土地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6.5533</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公顷需征为国有。申报拟用地规划用途为：</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交通场站用地6.5533公顷。</w:t>
      </w:r>
    </w:p>
    <w:p w14:paraId="6FC6906D">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该批次</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用地</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存在部分违法用地情况，已立案查处并结案。</w:t>
      </w:r>
    </w:p>
    <w:p w14:paraId="0A52EF37">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黑体" w:hAnsi="黑体" w:eastAsia="黑体" w:cs="黑体"/>
          <w:b w:val="0"/>
          <w:bCs w:val="0"/>
          <w:i w:val="0"/>
          <w:caps w:val="0"/>
          <w:color w:val="000000"/>
          <w:spacing w:val="0"/>
          <w:sz w:val="32"/>
          <w:szCs w:val="32"/>
          <w:highlight w:val="none"/>
          <w:shd w:val="clear" w:color="auto" w:fill="FFFFFF"/>
          <w:lang w:val="en-US" w:eastAsia="zh-CN"/>
        </w:rPr>
      </w:pPr>
      <w:r>
        <w:rPr>
          <w:rFonts w:hint="default" w:ascii="黑体" w:hAnsi="黑体" w:eastAsia="黑体" w:cs="黑体"/>
          <w:b w:val="0"/>
          <w:bCs w:val="0"/>
          <w:i w:val="0"/>
          <w:caps w:val="0"/>
          <w:color w:val="000000"/>
          <w:spacing w:val="0"/>
          <w:sz w:val="32"/>
          <w:szCs w:val="32"/>
          <w:highlight w:val="none"/>
          <w:shd w:val="clear" w:color="auto" w:fill="FFFFFF"/>
          <w:lang w:val="en-US" w:eastAsia="zh-CN"/>
        </w:rPr>
        <w:t>二、申请用地现状</w:t>
      </w:r>
    </w:p>
    <w:p w14:paraId="071BC029">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依据《土地勘测定界规程》（TD/T1008—2007）、《土地利用现状分类》（GB/T21010—2017）、自然资源部关于印发《国土空间调查、规划、用途管制用地用海分类指南》的通知（自然资发〔2023〕234号）等规定，</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贵</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州黔德地信测绘服务有限公司对该批次用地情况进行了实地勘测，形成的成果资料符合规定要求。</w:t>
      </w:r>
    </w:p>
    <w:p w14:paraId="399DFD51">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该批次用地涉及</w:t>
      </w:r>
      <w:r>
        <w:rPr>
          <w:rFonts w:hint="eastAsia" w:ascii="仿宋_GB2312" w:hAnsi="仿宋_GB2312" w:eastAsia="仿宋_GB2312" w:cs="仿宋_GB2312"/>
          <w:snapToGrid w:val="0"/>
          <w:color w:val="auto"/>
          <w:kern w:val="0"/>
          <w:sz w:val="32"/>
          <w:szCs w:val="22"/>
          <w:highlight w:val="none"/>
          <w:lang w:val="en-US" w:eastAsia="zh-CN"/>
        </w:rPr>
        <w:t>盘州市保田镇上保田村，红果街道下沙居委会、舍勒居委会</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，共</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4</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宗地（集体土地所有权</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4</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宗土地），其中：</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4</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宗集体土地所有权已登记发证。土地产权明晰，界址清楚，没有争议。</w:t>
      </w:r>
    </w:p>
    <w:p w14:paraId="0B764E71">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经与2023年度国土变更调查成果套合，该批次用地范围内2023年度国土变更调查成果现状情况为：总面积</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6.5533</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公顷，其中：农用地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2.5274</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公顷（耕地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1.3316</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公顷〈旱地1.3316公顷〉</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、林地0.4748公顷、其他农用地0.3126公顷</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）、建设用地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3.1521</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、未利用地0.8738公顷</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。与该批次用地实际申请用地情况不一致，具体情况如下：</w:t>
      </w:r>
    </w:p>
    <w:p w14:paraId="08ED0912">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一是2023年度国土变更调查现状成果中存在无合法来源建设用地。2023年度国土变更调查现状成果中建设用地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3.3746</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公顷因无合法来源，按相关建设用地按照违法用地发生前一年的国土（土地）利用现状地类报批，涉及农用地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2.7544</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公顷（其中耕地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2.5175</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w:t>
      </w:r>
      <w:r>
        <w:rPr>
          <w:rFonts w:hint="default" w:ascii="Times New Roman" w:hAnsi="Times New Roman" w:eastAsia="仿宋_GB2312" w:cs="Times New Roman"/>
          <w:color w:val="auto"/>
          <w:kern w:val="0"/>
          <w:sz w:val="32"/>
          <w:szCs w:val="32"/>
          <w:highlight w:val="none"/>
          <w:lang w:val="en-US" w:eastAsia="zh-CN"/>
        </w:rPr>
        <w:t>〈</w:t>
      </w:r>
      <w:r>
        <w:rPr>
          <w:rFonts w:hint="eastAsia" w:ascii="Times New Roman" w:hAnsi="Times New Roman" w:eastAsia="仿宋_GB2312" w:cs="Times New Roman"/>
          <w:color w:val="auto"/>
          <w:kern w:val="0"/>
          <w:sz w:val="32"/>
          <w:szCs w:val="32"/>
          <w:highlight w:val="none"/>
          <w:lang w:val="en-US" w:eastAsia="zh-CN"/>
        </w:rPr>
        <w:t>水田0.9376公顷，</w:t>
      </w:r>
      <w:r>
        <w:rPr>
          <w:rFonts w:hint="default" w:ascii="Times New Roman" w:hAnsi="Times New Roman" w:eastAsia="仿宋_GB2312" w:cs="Times New Roman"/>
          <w:color w:val="auto"/>
          <w:kern w:val="0"/>
          <w:sz w:val="32"/>
          <w:szCs w:val="32"/>
          <w:highlight w:val="none"/>
          <w:lang w:val="en-US" w:eastAsia="zh-CN"/>
        </w:rPr>
        <w:t>旱地</w:t>
      </w:r>
      <w:r>
        <w:rPr>
          <w:rFonts w:hint="eastAsia" w:ascii="Times New Roman" w:hAnsi="Times New Roman" w:eastAsia="仿宋_GB2312" w:cs="Times New Roman"/>
          <w:color w:val="auto"/>
          <w:kern w:val="0"/>
          <w:sz w:val="32"/>
          <w:szCs w:val="32"/>
          <w:highlight w:val="none"/>
          <w:lang w:val="en-US" w:eastAsia="zh-CN"/>
        </w:rPr>
        <w:t>1.5799</w:t>
      </w:r>
      <w:r>
        <w:rPr>
          <w:rFonts w:hint="default" w:ascii="Times New Roman" w:hAnsi="Times New Roman" w:eastAsia="仿宋_GB2312" w:cs="Times New Roman"/>
          <w:color w:val="auto"/>
          <w:kern w:val="0"/>
          <w:sz w:val="32"/>
          <w:szCs w:val="32"/>
          <w:highlight w:val="none"/>
          <w:lang w:val="en-US" w:eastAsia="zh-CN"/>
        </w:rPr>
        <w:t>公顷</w:t>
      </w:r>
      <w:r>
        <w:rPr>
          <w:rFonts w:hint="eastAsia" w:ascii="Times New Roman" w:hAnsi="Times New Roman" w:eastAsia="仿宋_GB2312" w:cs="Times New Roman"/>
          <w:color w:val="auto"/>
          <w:kern w:val="0"/>
          <w:sz w:val="32"/>
          <w:szCs w:val="32"/>
          <w:highlight w:val="none"/>
          <w:lang w:val="en-US" w:eastAsia="zh-CN"/>
        </w:rPr>
        <w:t>，</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不涉及可调整地类</w:t>
      </w:r>
      <w:r>
        <w:rPr>
          <w:rFonts w:hint="default" w:ascii="Times New Roman" w:hAnsi="Times New Roman" w:eastAsia="仿宋_GB2312" w:cs="Times New Roman"/>
          <w:color w:val="auto"/>
          <w:kern w:val="0"/>
          <w:sz w:val="32"/>
          <w:szCs w:val="32"/>
          <w:highlight w:val="none"/>
          <w:lang w:val="en-US" w:eastAsia="zh-CN"/>
        </w:rPr>
        <w:t>〉</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、其他农用地0.2369公顷</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未利用地0.2225公顷，</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具体情况是：</w:t>
      </w:r>
    </w:p>
    <w:p w14:paraId="1808CAEC">
      <w:pPr>
        <w:pStyle w:val="26"/>
        <w:keepNext w:val="0"/>
        <w:keepLines w:val="0"/>
        <w:pageBreakBefore w:val="0"/>
        <w:widowControl w:val="0"/>
        <w:numPr>
          <w:ilvl w:val="0"/>
          <w:numId w:val="0"/>
        </w:numPr>
        <w:kinsoku/>
        <w:wordWrap/>
        <w:overflowPunct/>
        <w:topLinePunct w:val="0"/>
        <w:autoSpaceDE/>
        <w:autoSpaceDN/>
        <w:bidi w:val="0"/>
        <w:adjustRightInd/>
        <w:snapToGrid/>
        <w:spacing w:line="558" w:lineRule="exact"/>
        <w:ind w:firstLine="640" w:firstLineChars="200"/>
        <w:textAlignment w:val="auto"/>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eastAsia" w:ascii="Times New Roman" w:hAnsi="Times New Roman" w:eastAsia="仿宋_GB2312" w:cs="Times New Roman"/>
          <w:b w:val="0"/>
          <w:bCs w:val="0"/>
          <w:i w:val="0"/>
          <w:caps w:val="0"/>
          <w:color w:val="000000"/>
          <w:spacing w:val="0"/>
          <w:kern w:val="0"/>
          <w:sz w:val="32"/>
          <w:szCs w:val="32"/>
          <w:highlight w:val="none"/>
          <w:shd w:val="clear" w:fill="FFFFFF"/>
          <w:lang w:val="en-US" w:eastAsia="zh-CN" w:bidi="ar-SA"/>
        </w:rPr>
        <w:t>1.</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地块</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一，有</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建设用地面积</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0.0055</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公顷，违法行为发生在</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2019</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年，按</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2018</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年的国土（土地）利用现状地类报批，涉及农用地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0.0055</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公顷（耕地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0.0051</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不涉及可调整地类）</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w:t>
      </w:r>
    </w:p>
    <w:p w14:paraId="00C83BA5">
      <w:pPr>
        <w:pStyle w:val="26"/>
        <w:keepNext w:val="0"/>
        <w:keepLines w:val="0"/>
        <w:pageBreakBefore w:val="0"/>
        <w:widowControl w:val="0"/>
        <w:numPr>
          <w:ilvl w:val="0"/>
          <w:numId w:val="0"/>
        </w:numPr>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2.3.</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地块</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二，有</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建设用地面积</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2.9375</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公顷，违法行为发生在</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2015</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年，按</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2014</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年的国土（土地）利用现状地类报批，涉及农用地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0.0015</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公顷（耕地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0.0015</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不涉及可调整地类）</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；有建设用地面积0.0393公顷，违法行为发生在2019年，按2018年的国土（土地）利用现状地类报批，涉及农用地2.7047公顷（耕地2.4714公顷，不涉及可调整地类）未利用地0.2225公顷。</w:t>
      </w:r>
    </w:p>
    <w:p w14:paraId="2C508907">
      <w:pPr>
        <w:pStyle w:val="26"/>
        <w:keepNext w:val="0"/>
        <w:keepLines w:val="0"/>
        <w:pageBreakBefore w:val="0"/>
        <w:widowControl w:val="0"/>
        <w:numPr>
          <w:ilvl w:val="0"/>
          <w:numId w:val="0"/>
        </w:numPr>
        <w:kinsoku/>
        <w:wordWrap/>
        <w:overflowPunct/>
        <w:topLinePunct w:val="0"/>
        <w:autoSpaceDE/>
        <w:autoSpaceDN/>
        <w:bidi w:val="0"/>
        <w:adjustRightInd/>
        <w:snapToGrid/>
        <w:spacing w:line="558" w:lineRule="exact"/>
        <w:ind w:firstLine="640" w:firstLineChars="200"/>
        <w:textAlignment w:val="auto"/>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二是该批次用地范围内有0.1752公顷在2009年国土（土地）利用现状成果中为建设用地，按建设用地地类报批。</w:t>
      </w:r>
    </w:p>
    <w:p w14:paraId="0BA0994E">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综上，该批次用地实际申请用地情况为：总面积</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6.5533</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公顷，其中：农用地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5.2818</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公顷（耕地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3.8491</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w:t>
      </w:r>
      <w:r>
        <w:rPr>
          <w:rFonts w:hint="eastAsia" w:ascii="Times New Roman" w:hAnsi="Times New Roman" w:eastAsia="仿宋_GB2312" w:cs="Times New Roman"/>
          <w:color w:val="auto"/>
          <w:kern w:val="0"/>
          <w:sz w:val="32"/>
          <w:szCs w:val="32"/>
          <w:highlight w:val="none"/>
          <w:lang w:val="en-US" w:eastAsia="zh-CN"/>
        </w:rPr>
        <w:t>水田0.9376公顷，</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旱地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2.9115</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w:t>
      </w:r>
      <w:r>
        <w:rPr>
          <w:rFonts w:hint="eastAsia" w:ascii="Times New Roman" w:hAnsi="Times New Roman" w:eastAsia="仿宋_GB2312" w:cs="Times New Roman"/>
          <w:color w:val="auto"/>
          <w:kern w:val="0"/>
          <w:sz w:val="32"/>
          <w:szCs w:val="32"/>
          <w:highlight w:val="none"/>
          <w:lang w:val="en-US" w:eastAsia="zh-CN"/>
        </w:rPr>
        <w:t>，不涉及可调整地类</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〉、林地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0.4748</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公顷、其他农用地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0.5495</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公顷）、建设用地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0.1752</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、未利用地1.0963公顷</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。未占用永久基本农田。</w:t>
      </w:r>
    </w:p>
    <w:p w14:paraId="2D9D2236">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按权属和地类分：农民集体所有土地总面积</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6.5533</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公顷，其中：农用地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5.2818</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公顷（耕地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3.8491</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w:t>
      </w:r>
      <w:r>
        <w:rPr>
          <w:rFonts w:hint="eastAsia" w:ascii="Times New Roman" w:hAnsi="Times New Roman" w:eastAsia="仿宋_GB2312" w:cs="Times New Roman"/>
          <w:color w:val="auto"/>
          <w:kern w:val="0"/>
          <w:sz w:val="32"/>
          <w:szCs w:val="32"/>
          <w:highlight w:val="none"/>
          <w:lang w:val="en-US" w:eastAsia="zh-CN"/>
        </w:rPr>
        <w:t>水田0.9376公顷，</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旱地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2.9115</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园地0.4084公顷、</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林地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0.4748</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公顷、其他农用地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0.5495</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公顷）、建设用地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0.1752</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、未利用地1.0963公顷，</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地类和面积准确。</w:t>
      </w:r>
    </w:p>
    <w:p w14:paraId="6EDE3197">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在用地批准后，我局承诺依嘱托及时办理集体土地所有权注销或变更登记；涉及集体土地上的宅基地、集体建设用地、林地、耕地等用益物权及房屋所有权的，依嘱托及时办理注销或变更登记，保障权利人合法权益，确保土地权属清晰、无争议。</w:t>
      </w:r>
    </w:p>
    <w:p w14:paraId="05B69EC5">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default" w:ascii="黑体" w:hAnsi="黑体" w:eastAsia="黑体" w:cs="黑体"/>
          <w:b w:val="0"/>
          <w:bCs w:val="0"/>
          <w:i w:val="0"/>
          <w:caps w:val="0"/>
          <w:color w:val="000000"/>
          <w:spacing w:val="0"/>
          <w:sz w:val="32"/>
          <w:szCs w:val="32"/>
          <w:highlight w:val="none"/>
          <w:shd w:val="clear" w:color="auto" w:fill="FFFFFF"/>
          <w:lang w:val="en-US" w:eastAsia="zh-CN"/>
        </w:rPr>
        <w:t>三、用地规划与计划落实情况</w:t>
      </w:r>
    </w:p>
    <w:p w14:paraId="42F82466">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该城镇批次用地位于城镇开发边界内，已纳入贵州省国土空间规划委员会办公室正组织开展联合审查的《盘州市国土空间总体规划（2021—2035年）》，有关部门和单位对项目用地无颠覆性意见，省级人民政府已出具国土空间规划符合性评估意见。申报</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的交通场站用地</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用途符合规划用途。</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不涉及自然保护区、生态保护红线、永久基本农田、世界自然遗产地、饮用水水源地、历史文化名镇名村核心保护范围、文物保护单位保护范围和建设控制地带。盘州市确保将该批次用地布局和规模统筹纳入依法批准的规划期至2035年的盘州市国土空间总体规划和“一张图”。</w:t>
      </w:r>
    </w:p>
    <w:p w14:paraId="70D0224D">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auto"/>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该</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批次</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用地符合土地利用计划管理规定。该批次用地中</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6.3781</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公顷（农用地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5.2818</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、未利用地1.0963公顷</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）需转为建设用地，</w:t>
      </w:r>
      <w:r>
        <w:rPr>
          <w:rFonts w:hint="default" w:ascii="Times New Roman" w:hAnsi="Times New Roman" w:eastAsia="仿宋_GB2312" w:cs="Times New Roman"/>
          <w:b w:val="0"/>
          <w:bCs w:val="0"/>
          <w:i w:val="0"/>
          <w:caps w:val="0"/>
          <w:color w:val="auto"/>
          <w:spacing w:val="0"/>
          <w:sz w:val="32"/>
          <w:szCs w:val="32"/>
          <w:highlight w:val="none"/>
          <w:shd w:val="clear" w:color="auto" w:fill="FFFFFF"/>
          <w:lang w:val="en-US" w:eastAsia="zh-CN"/>
        </w:rPr>
        <w:t>项目未纳入国家和省政府重大项目清单，按规定使用盘州市202</w:t>
      </w:r>
      <w:r>
        <w:rPr>
          <w:rFonts w:hint="eastAsia" w:ascii="Times New Roman" w:hAnsi="Times New Roman" w:eastAsia="仿宋_GB2312" w:cs="Times New Roman"/>
          <w:b w:val="0"/>
          <w:bCs w:val="0"/>
          <w:i w:val="0"/>
          <w:caps w:val="0"/>
          <w:color w:val="auto"/>
          <w:spacing w:val="0"/>
          <w:sz w:val="32"/>
          <w:szCs w:val="32"/>
          <w:highlight w:val="none"/>
          <w:shd w:val="clear" w:color="auto" w:fill="FFFFFF"/>
          <w:lang w:val="en-US" w:eastAsia="zh-CN"/>
        </w:rPr>
        <w:t>5</w:t>
      </w:r>
      <w:r>
        <w:rPr>
          <w:rFonts w:hint="default" w:ascii="Times New Roman" w:hAnsi="Times New Roman" w:eastAsia="仿宋_GB2312" w:cs="Times New Roman"/>
          <w:b w:val="0"/>
          <w:bCs w:val="0"/>
          <w:i w:val="0"/>
          <w:caps w:val="0"/>
          <w:color w:val="auto"/>
          <w:spacing w:val="0"/>
          <w:sz w:val="32"/>
          <w:szCs w:val="32"/>
          <w:highlight w:val="none"/>
          <w:shd w:val="clear" w:color="auto" w:fill="FFFFFF"/>
          <w:lang w:val="en-US" w:eastAsia="zh-CN"/>
        </w:rPr>
        <w:t>年度脱贫攻坚专项计划指标。</w:t>
      </w:r>
    </w:p>
    <w:p w14:paraId="406EADB5">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default" w:ascii="黑体" w:hAnsi="黑体" w:eastAsia="黑体" w:cs="黑体"/>
          <w:b w:val="0"/>
          <w:bCs w:val="0"/>
          <w:i w:val="0"/>
          <w:caps w:val="0"/>
          <w:color w:val="000000"/>
          <w:spacing w:val="0"/>
          <w:sz w:val="32"/>
          <w:szCs w:val="32"/>
          <w:highlight w:val="none"/>
          <w:shd w:val="clear" w:color="auto" w:fill="FFFFFF"/>
          <w:lang w:val="en-US" w:eastAsia="zh-CN"/>
        </w:rPr>
        <w:t>四、补充耕地情况</w:t>
      </w:r>
    </w:p>
    <w:p w14:paraId="07FABD20">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该批次用地共需补充耕地数量</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3.8491</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公顷、水田规模</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0.9376</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公顷，标准粮食产能</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28868.25</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公斤。</w:t>
      </w:r>
    </w:p>
    <w:p w14:paraId="554077F6">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该批次用地补充耕地任务已完成，补充耕地数量</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3.8491</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，水田规模0.9376公顷</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、标准粮食产能</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28868.25</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公斤，并在</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省级</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占补平衡</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管理平台</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中挂钩，确认信息编号为520000202506097767，做到了耕地占补平衡数量、质量双到位。</w:t>
      </w:r>
    </w:p>
    <w:p w14:paraId="4FA16796">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黑体" w:hAnsi="黑体" w:eastAsia="黑体" w:cs="黑体"/>
          <w:b w:val="0"/>
          <w:bCs w:val="0"/>
          <w:i w:val="0"/>
          <w:caps w:val="0"/>
          <w:color w:val="000000"/>
          <w:spacing w:val="0"/>
          <w:sz w:val="32"/>
          <w:szCs w:val="32"/>
          <w:highlight w:val="none"/>
          <w:shd w:val="clear" w:color="auto" w:fill="FFFFFF"/>
          <w:lang w:val="en-US" w:eastAsia="zh-CN"/>
        </w:rPr>
      </w:pPr>
      <w:r>
        <w:rPr>
          <w:rFonts w:hint="default" w:ascii="黑体" w:hAnsi="黑体" w:eastAsia="黑体" w:cs="黑体"/>
          <w:b w:val="0"/>
          <w:bCs w:val="0"/>
          <w:i w:val="0"/>
          <w:caps w:val="0"/>
          <w:color w:val="000000"/>
          <w:spacing w:val="0"/>
          <w:sz w:val="32"/>
          <w:szCs w:val="32"/>
          <w:highlight w:val="none"/>
          <w:shd w:val="clear" w:color="auto" w:fill="FFFFFF"/>
          <w:lang w:val="en-US" w:eastAsia="zh-CN"/>
        </w:rPr>
        <w:t>五、土地征收情况</w:t>
      </w:r>
    </w:p>
    <w:p w14:paraId="6E06F6F5">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该批次用地申请征收土地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6.5533</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公顷，其中：农用地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5.2818</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公顷（耕地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3.8491</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公顷，未占用永久基本农田）、建设用地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0.1752</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、未利用地0.4579公顷</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。涉及</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242</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人，劳动力</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112</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人。</w:t>
      </w:r>
    </w:p>
    <w:p w14:paraId="2272375D">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该批次用地符合《中华人民共和国土地管理法》第四十五条第（</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二</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）项规定，属于交通类建设活动，</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因提高交通通达能力和通畅水平的需要，确需征收农民集体所有土地。</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该批次用地符合《盘州市国民经济和社会发展第十四个五年规划和二〇三五年远景目标纲要》。我局认为，该批次征收土地符合公共利益情形，征收理由充分、符合法律规定。</w:t>
      </w:r>
    </w:p>
    <w:p w14:paraId="2B88D0E1">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该批次用地已依法完成拟征收土地预公告、土地现状调查、社会稳定风险评估、征地补偿安置公告及听证、组织办理补偿登记、落实有关费用和签订征地补偿安置协议等有关前期工作。我局认为，该批次已依法完成土地征收前期工作，风险防控措施和处置预案可行。</w:t>
      </w:r>
    </w:p>
    <w:p w14:paraId="28A95309">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该批次用地按照《市人民政府关于公布六盘水市征地区片综合地价标准有关事宜的通知》（六盘水府函〔2023〕28号）和《省人民政府关于进一步做好被征地农民就业和社会保障工作的意见》（黔府发〔2011〕26号）、《市人民政府办公室关于转发市人资社保局关于六盘水市被征地农民就业和社会保障工作实施意见的通知》（六盘水府办函〔2014〕53号）等有关规定，拟定了征地补偿安置方案，共涉及1个征地区片综合地价片区，每亩补偿0.6万元至3.9万元；青苗补偿费每亩补偿0.15万元；社会保障资金按每亩2.3352万元计算。该</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批次</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涉及征地总费用</w:t>
      </w:r>
      <w:r>
        <w:rPr>
          <w:rFonts w:hint="eastAsia" w:ascii="Times New Roman" w:hAnsi="Times New Roman" w:eastAsia="仿宋_GB2312" w:cs="仿宋_GB2312"/>
          <w:kern w:val="0"/>
          <w:sz w:val="32"/>
          <w:szCs w:val="32"/>
          <w:highlight w:val="none"/>
          <w:lang w:val="en-US" w:eastAsia="zh-CN"/>
        </w:rPr>
        <w:t>287.1229</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万元（土地补偿费</w:t>
      </w:r>
      <w:r>
        <w:rPr>
          <w:rFonts w:hint="eastAsia" w:ascii="Times New Roman" w:hAnsi="Times New Roman" w:eastAsia="仿宋_GB2312" w:cs="仿宋_GB2312"/>
          <w:sz w:val="32"/>
          <w:szCs w:val="32"/>
          <w:highlight w:val="none"/>
          <w:lang w:val="en-US" w:eastAsia="zh-CN"/>
        </w:rPr>
        <w:t>117.3010</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万元、安置补助费</w:t>
      </w:r>
      <w:r>
        <w:rPr>
          <w:rFonts w:hint="eastAsia" w:ascii="Times New Roman" w:hAnsi="Times New Roman" w:eastAsia="仿宋_GB2312" w:cs="仿宋_GB2312"/>
          <w:sz w:val="32"/>
          <w:szCs w:val="32"/>
          <w:highlight w:val="none"/>
          <w:lang w:val="en-US" w:eastAsia="zh-CN"/>
        </w:rPr>
        <w:t>161.1514</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万元、</w:t>
      </w:r>
      <w:r>
        <w:rPr>
          <w:rFonts w:hint="eastAsia" w:ascii="仿宋_GB2312" w:hAnsi="仿宋_GB2312" w:eastAsia="仿宋_GB2312" w:cs="仿宋_GB2312"/>
          <w:color w:val="auto"/>
          <w:sz w:val="32"/>
          <w:szCs w:val="32"/>
          <w:highlight w:val="none"/>
          <w:lang w:val="en-US" w:eastAsia="zh-CN"/>
        </w:rPr>
        <w:t>青苗补偿费8.6605万元，该批次用地</w:t>
      </w:r>
      <w:r>
        <w:rPr>
          <w:rFonts w:hint="eastAsia" w:ascii="Times New Roman" w:hAnsi="Times New Roman" w:eastAsia="仿宋_GB2312" w:cs="仿宋_GB2312"/>
          <w:sz w:val="32"/>
          <w:szCs w:val="32"/>
          <w:highlight w:val="none"/>
          <w:lang w:val="en-US" w:eastAsia="zh-CN"/>
        </w:rPr>
        <w:t>不涉及</w:t>
      </w:r>
      <w:r>
        <w:rPr>
          <w:rFonts w:hint="eastAsia" w:ascii="Times New Roman" w:hAnsi="Times New Roman" w:eastAsia="仿宋_GB2312" w:cs="仿宋_GB2312"/>
          <w:sz w:val="32"/>
          <w:szCs w:val="32"/>
          <w:highlight w:val="none"/>
        </w:rPr>
        <w:t>地上附着物补偿</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）；被征地农民社会保障资费</w:t>
      </w:r>
      <w:r>
        <w:rPr>
          <w:rFonts w:hint="eastAsia" w:ascii="Times New Roman" w:hAnsi="Times New Roman" w:eastAsia="仿宋_GB2312" w:cs="仿宋_GB2312"/>
          <w:sz w:val="32"/>
          <w:szCs w:val="32"/>
          <w:highlight w:val="none"/>
          <w:lang w:val="en-US" w:eastAsia="zh-CN"/>
        </w:rPr>
        <w:t>229.5490</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万元。可以确保被征地农民原有生活水平不降低、长远生计有保障。</w:t>
      </w:r>
    </w:p>
    <w:p w14:paraId="155AAE56">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盘州市根据国家和省规定，编制了被征地农民社会保障实施方案，明确了保障内容和标准，已落实社保资金</w:t>
      </w:r>
      <w:r>
        <w:rPr>
          <w:rFonts w:hint="eastAsia" w:ascii="Times New Roman" w:hAnsi="Times New Roman" w:eastAsia="仿宋_GB2312" w:cs="仿宋_GB2312"/>
          <w:sz w:val="32"/>
          <w:szCs w:val="32"/>
          <w:highlight w:val="none"/>
          <w:lang w:val="en-US" w:eastAsia="zh-CN"/>
        </w:rPr>
        <w:t>229.5490</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万元。由盘州市政府按有关规定要求将符合条件的被征地农民纳入社会保障体系，可以做到被征地农民原有生活水平不降低，长远生计有保障。</w:t>
      </w:r>
    </w:p>
    <w:p w14:paraId="5E0C2049">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我局审查认为，征地补偿安置符合规定要求。</w:t>
      </w:r>
    </w:p>
    <w:p w14:paraId="1E2DC6EF">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该批次已与全部拟征收土地的所有权人、使用权人签订征地补偿安置协议。该批次已依法依规完成签订征地补偿安置协议工作。</w:t>
      </w:r>
    </w:p>
    <w:p w14:paraId="7D3EE1E8">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我局审查认为，该批次用地征地补偿安置协议等相关材料真实准确、合法合规。该批次已依法依规完成签订征地补偿安置协议处理工作。我局对该批次用地征地补偿安置协议等用地报件资料的真实性、合法性负责。</w:t>
      </w:r>
    </w:p>
    <w:p w14:paraId="2EACD9D7">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default" w:ascii="黑体" w:hAnsi="黑体" w:eastAsia="黑体" w:cs="黑体"/>
          <w:b w:val="0"/>
          <w:bCs w:val="0"/>
          <w:i w:val="0"/>
          <w:caps w:val="0"/>
          <w:color w:val="000000"/>
          <w:spacing w:val="0"/>
          <w:sz w:val="32"/>
          <w:szCs w:val="32"/>
          <w:highlight w:val="none"/>
          <w:shd w:val="clear" w:color="auto" w:fill="FFFFFF"/>
          <w:lang w:val="en-US" w:eastAsia="zh-CN"/>
        </w:rPr>
        <w:t>六、土地利用与供应情况</w:t>
      </w:r>
    </w:p>
    <w:p w14:paraId="6BB0CE6E">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该批次用地涉及</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2</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个地块，申报用途为</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交通场站用地</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；申报用地规划用途符合国家产业政策和供地政策，盘州市人民政府将严格按照节约集约用地原则和国家有关供地政策、行业用地标准的规定组织供地、办理有关用地手续。</w:t>
      </w:r>
    </w:p>
    <w:p w14:paraId="561D4B37">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该批次涉及新增建设用地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6.3781</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公顷，盘州市15等别</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6.3781</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公顷，按规定应缴纳新增建设用地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土地</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有偿使用费</w:t>
      </w:r>
      <w:r>
        <w:rPr>
          <w:rFonts w:hint="eastAsia" w:ascii="仿宋_GB2312" w:hAnsi="仿宋_GB2312" w:eastAsia="仿宋_GB2312" w:cs="仿宋_GB2312"/>
          <w:color w:val="auto"/>
          <w:kern w:val="0"/>
          <w:sz w:val="32"/>
          <w:szCs w:val="32"/>
          <w:highlight w:val="none"/>
          <w:lang w:val="en-US" w:eastAsia="zh-CN"/>
        </w:rPr>
        <w:t>63.7810</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万元；征收土地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6.5533</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公顷，应缴征地款</w:t>
      </w:r>
      <w:r>
        <w:rPr>
          <w:rFonts w:hint="eastAsia" w:ascii="仿宋_GB2312" w:hAnsi="仿宋_GB2312" w:eastAsia="仿宋_GB2312" w:cs="仿宋_GB2312"/>
          <w:color w:val="auto"/>
          <w:kern w:val="0"/>
          <w:sz w:val="32"/>
          <w:szCs w:val="32"/>
          <w:highlight w:val="none"/>
          <w:lang w:val="en-US" w:eastAsia="zh-CN"/>
        </w:rPr>
        <w:t>287.1129</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万元。盘州市人民政府已承诺在省政府批准农用地转用和土地征收前，将按规定足额核缴入库。</w:t>
      </w:r>
    </w:p>
    <w:p w14:paraId="495503D5">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黑体" w:hAnsi="黑体" w:eastAsia="黑体" w:cs="黑体"/>
          <w:b w:val="0"/>
          <w:bCs w:val="0"/>
          <w:i w:val="0"/>
          <w:caps w:val="0"/>
          <w:color w:val="000000"/>
          <w:spacing w:val="0"/>
          <w:sz w:val="32"/>
          <w:szCs w:val="32"/>
          <w:highlight w:val="none"/>
          <w:shd w:val="clear" w:color="auto" w:fill="FFFFFF"/>
          <w:lang w:val="en-US" w:eastAsia="zh-CN"/>
        </w:rPr>
      </w:pPr>
      <w:r>
        <w:rPr>
          <w:rFonts w:hint="default" w:ascii="黑体" w:hAnsi="黑体" w:eastAsia="黑体" w:cs="黑体"/>
          <w:b w:val="0"/>
          <w:bCs w:val="0"/>
          <w:i w:val="0"/>
          <w:caps w:val="0"/>
          <w:color w:val="000000"/>
          <w:spacing w:val="0"/>
          <w:sz w:val="32"/>
          <w:szCs w:val="32"/>
          <w:highlight w:val="none"/>
          <w:shd w:val="clear" w:color="auto" w:fill="FFFFFF"/>
          <w:lang w:val="en-US" w:eastAsia="zh-CN"/>
        </w:rPr>
        <w:t>七、地灾评估、压矿审批和占压测量标志情况</w:t>
      </w:r>
    </w:p>
    <w:p w14:paraId="0B7A5BD6">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盘州市政府承诺，该批次用地经批准、落实建设项目后，将按国家和省有关规定，及时落实有关地灾评估（备案）工作、办理完善建设项目压覆矿产资源相关手续，妥善处理好与相关矿业权人权益关系，依法补偿到位。</w:t>
      </w:r>
    </w:p>
    <w:p w14:paraId="6BB98176">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该批次用地未占</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压</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测量标志。</w:t>
      </w:r>
    </w:p>
    <w:p w14:paraId="002214DA">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黑体" w:hAnsi="黑体" w:eastAsia="黑体" w:cs="黑体"/>
          <w:b w:val="0"/>
          <w:bCs w:val="0"/>
          <w:i w:val="0"/>
          <w:caps w:val="0"/>
          <w:color w:val="auto"/>
          <w:spacing w:val="0"/>
          <w:sz w:val="32"/>
          <w:szCs w:val="32"/>
          <w:highlight w:val="none"/>
          <w:shd w:val="clear" w:color="auto" w:fill="FFFFFF"/>
          <w:lang w:val="en-US" w:eastAsia="zh-CN"/>
        </w:rPr>
      </w:pPr>
      <w:r>
        <w:rPr>
          <w:rFonts w:hint="default" w:ascii="黑体" w:hAnsi="黑体" w:eastAsia="黑体" w:cs="黑体"/>
          <w:b w:val="0"/>
          <w:bCs w:val="0"/>
          <w:i w:val="0"/>
          <w:caps w:val="0"/>
          <w:color w:val="auto"/>
          <w:spacing w:val="0"/>
          <w:sz w:val="32"/>
          <w:szCs w:val="32"/>
          <w:highlight w:val="none"/>
          <w:shd w:val="clear" w:color="auto" w:fill="FFFFFF"/>
          <w:lang w:val="en-US" w:eastAsia="zh-CN"/>
        </w:rPr>
        <w:t>八、违法用地处理与信访情况</w:t>
      </w:r>
    </w:p>
    <w:p w14:paraId="489B8B9F">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经我局核查，该批次用地需建设事项已于20</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16</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年</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7</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月</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至</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202</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1</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年</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10</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月部分动工用地，存在违法用地问题，违法用地面积</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2.9769</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公顷</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（含</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无合法来源建设用地</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和违法卫片面积）</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，涉及新增建设用地面积</w:t>
      </w:r>
      <w:r>
        <w:rPr>
          <w:rFonts w:hint="eastAsia" w:ascii="Times New Roman" w:hAnsi="Times New Roman" w:eastAsia="仿宋_GB2312" w:cs="Times New Roman"/>
          <w:b w:val="0"/>
          <w:bCs w:val="0"/>
          <w:i w:val="0"/>
          <w:caps w:val="0"/>
          <w:color w:val="auto"/>
          <w:spacing w:val="0"/>
          <w:sz w:val="32"/>
          <w:szCs w:val="32"/>
          <w:highlight w:val="none"/>
          <w:shd w:val="clear" w:color="auto" w:fill="FFFFFF"/>
          <w:lang w:val="en-US" w:eastAsia="zh-CN"/>
        </w:rPr>
        <w:t>5.9677</w:t>
      </w:r>
      <w:r>
        <w:rPr>
          <w:rFonts w:hint="default" w:ascii="Times New Roman" w:hAnsi="Times New Roman" w:eastAsia="仿宋_GB2312" w:cs="Times New Roman"/>
          <w:b w:val="0"/>
          <w:bCs w:val="0"/>
          <w:i w:val="0"/>
          <w:caps w:val="0"/>
          <w:color w:val="auto"/>
          <w:spacing w:val="0"/>
          <w:sz w:val="32"/>
          <w:szCs w:val="32"/>
          <w:highlight w:val="none"/>
          <w:shd w:val="clear" w:color="auto" w:fill="FFFFFF"/>
          <w:lang w:val="en-US" w:eastAsia="zh-CN"/>
        </w:rPr>
        <w:t>公顷，其中农用地</w:t>
      </w:r>
      <w:r>
        <w:rPr>
          <w:rFonts w:hint="eastAsia" w:ascii="Times New Roman" w:hAnsi="Times New Roman" w:eastAsia="仿宋_GB2312" w:cs="Times New Roman"/>
          <w:b w:val="0"/>
          <w:bCs w:val="0"/>
          <w:i w:val="0"/>
          <w:caps w:val="0"/>
          <w:color w:val="auto"/>
          <w:spacing w:val="0"/>
          <w:sz w:val="32"/>
          <w:szCs w:val="32"/>
          <w:highlight w:val="none"/>
          <w:shd w:val="clear" w:color="auto" w:fill="FFFFFF"/>
          <w:lang w:val="en-US" w:eastAsia="zh-CN"/>
        </w:rPr>
        <w:t>5.5098</w:t>
      </w:r>
      <w:r>
        <w:rPr>
          <w:rFonts w:hint="default" w:ascii="Times New Roman" w:hAnsi="Times New Roman" w:eastAsia="仿宋_GB2312" w:cs="Times New Roman"/>
          <w:b w:val="0"/>
          <w:bCs w:val="0"/>
          <w:i w:val="0"/>
          <w:caps w:val="0"/>
          <w:color w:val="auto"/>
          <w:spacing w:val="0"/>
          <w:sz w:val="32"/>
          <w:szCs w:val="32"/>
          <w:highlight w:val="none"/>
          <w:shd w:val="clear" w:color="auto" w:fill="FFFFFF"/>
          <w:lang w:val="en-US" w:eastAsia="zh-CN"/>
        </w:rPr>
        <w:t>公顷（耕地</w:t>
      </w:r>
      <w:r>
        <w:rPr>
          <w:rFonts w:hint="eastAsia" w:ascii="Times New Roman" w:hAnsi="Times New Roman" w:eastAsia="仿宋_GB2312" w:cs="Times New Roman"/>
          <w:b w:val="0"/>
          <w:bCs w:val="0"/>
          <w:i w:val="0"/>
          <w:caps w:val="0"/>
          <w:color w:val="auto"/>
          <w:spacing w:val="0"/>
          <w:sz w:val="32"/>
          <w:szCs w:val="32"/>
          <w:highlight w:val="none"/>
          <w:shd w:val="clear" w:color="auto" w:fill="FFFFFF"/>
          <w:lang w:val="en-US" w:eastAsia="zh-CN"/>
        </w:rPr>
        <w:t>3.9816</w:t>
      </w:r>
      <w:r>
        <w:rPr>
          <w:rFonts w:hint="default" w:ascii="Times New Roman" w:hAnsi="Times New Roman" w:eastAsia="仿宋_GB2312" w:cs="Times New Roman"/>
          <w:b w:val="0"/>
          <w:bCs w:val="0"/>
          <w:i w:val="0"/>
          <w:caps w:val="0"/>
          <w:color w:val="auto"/>
          <w:spacing w:val="0"/>
          <w:sz w:val="32"/>
          <w:szCs w:val="32"/>
          <w:highlight w:val="none"/>
          <w:shd w:val="clear" w:color="auto" w:fill="FFFFFF"/>
          <w:lang w:val="en-US" w:eastAsia="zh-CN"/>
        </w:rPr>
        <w:t>公顷）</w:t>
      </w:r>
      <w:r>
        <w:rPr>
          <w:rFonts w:hint="eastAsia" w:ascii="Times New Roman" w:hAnsi="Times New Roman" w:eastAsia="仿宋_GB2312" w:cs="Times New Roman"/>
          <w:b w:val="0"/>
          <w:bCs w:val="0"/>
          <w:i w:val="0"/>
          <w:caps w:val="0"/>
          <w:color w:val="auto"/>
          <w:spacing w:val="0"/>
          <w:sz w:val="32"/>
          <w:szCs w:val="32"/>
          <w:highlight w:val="none"/>
          <w:shd w:val="clear" w:color="auto" w:fill="FFFFFF"/>
          <w:lang w:val="en-US" w:eastAsia="zh-CN"/>
        </w:rPr>
        <w:t>、未利用地0.4579公顷</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。违法用地不涉及生态保护红线或自然保护区。</w:t>
      </w:r>
    </w:p>
    <w:p w14:paraId="5E24285F">
      <w:pPr>
        <w:keepNext w:val="0"/>
        <w:keepLines w:val="0"/>
        <w:widowControl/>
        <w:suppressLineNumbers w:val="0"/>
        <w:ind w:firstLine="643" w:firstLineChars="200"/>
        <w:jc w:val="left"/>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一</w:t>
      </w:r>
      <w:r>
        <w:rPr>
          <w:rFonts w:hint="default" w:ascii="Times New Roman" w:hAnsi="Times New Roman" w:eastAsia="仿宋_GB2312" w:cs="Times New Roman"/>
          <w:b/>
          <w:bCs/>
          <w:color w:val="auto"/>
          <w:sz w:val="32"/>
          <w:szCs w:val="32"/>
          <w:highlight w:val="none"/>
          <w:lang w:val="en-US" w:eastAsia="zh-CN"/>
        </w:rPr>
        <w:t>是</w:t>
      </w:r>
      <w:r>
        <w:rPr>
          <w:rFonts w:hint="default" w:ascii="Times New Roman" w:hAnsi="Times New Roman" w:eastAsia="仿宋_GB2312" w:cs="Times New Roman"/>
          <w:color w:val="auto"/>
          <w:sz w:val="32"/>
          <w:szCs w:val="32"/>
          <w:highlight w:val="none"/>
          <w:lang w:val="en-US" w:eastAsia="zh-CN"/>
        </w:rPr>
        <w:t>违法主体为</w:t>
      </w:r>
      <w:r>
        <w:rPr>
          <w:rFonts w:hint="eastAsia" w:ascii="Times New Roman" w:hAnsi="Times New Roman" w:eastAsia="仿宋_GB2312" w:cs="Times New Roman"/>
          <w:color w:val="auto"/>
          <w:sz w:val="32"/>
          <w:szCs w:val="32"/>
          <w:highlight w:val="none"/>
          <w:lang w:val="en-US" w:eastAsia="zh-CN"/>
        </w:rPr>
        <w:t>盘州市交通投资开发有限责任公司</w:t>
      </w:r>
      <w:r>
        <w:rPr>
          <w:rFonts w:hint="default" w:ascii="Times New Roman" w:hAnsi="Times New Roman" w:eastAsia="仿宋_GB2312" w:cs="Times New Roman"/>
          <w:color w:val="auto"/>
          <w:sz w:val="32"/>
          <w:szCs w:val="32"/>
          <w:highlight w:val="none"/>
          <w:lang w:val="en-US" w:eastAsia="zh-CN"/>
        </w:rPr>
        <w:t>，用地面积0.039</w:t>
      </w:r>
      <w:r>
        <w:rPr>
          <w:rFonts w:hint="eastAsia"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lang w:val="en-US" w:eastAsia="zh-CN"/>
        </w:rPr>
        <w:t>公顷，用途为盘兴铁路保田站配套基础设施建设项目，</w:t>
      </w:r>
      <w:r>
        <w:rPr>
          <w:rFonts w:hint="eastAsia" w:ascii="Times New Roman" w:hAnsi="Times New Roman" w:eastAsia="仿宋_GB2312" w:cs="Times New Roman"/>
          <w:color w:val="auto"/>
          <w:sz w:val="32"/>
          <w:szCs w:val="32"/>
          <w:highlight w:val="none"/>
          <w:lang w:val="en-US" w:eastAsia="zh-CN"/>
        </w:rPr>
        <w:t>全部为批准临时用地面积，批准时间为2022年</w:t>
      </w:r>
      <w:r>
        <w:rPr>
          <w:rFonts w:hint="default" w:ascii="Times New Roman" w:hAnsi="Times New Roman" w:eastAsia="仿宋_GB2312" w:cs="Times New Roman"/>
          <w:color w:val="auto"/>
          <w:sz w:val="32"/>
          <w:szCs w:val="32"/>
          <w:highlight w:val="none"/>
          <w:lang w:val="en-US" w:eastAsia="zh-CN"/>
        </w:rPr>
        <w:t>6</w:t>
      </w:r>
      <w:r>
        <w:rPr>
          <w:rFonts w:hint="eastAsia" w:ascii="Times New Roman" w:hAnsi="Times New Roman" w:eastAsia="仿宋_GB2312" w:cs="Times New Roman"/>
          <w:color w:val="auto"/>
          <w:sz w:val="32"/>
          <w:szCs w:val="32"/>
          <w:highlight w:val="none"/>
          <w:lang w:val="en-US" w:eastAsia="zh-CN"/>
        </w:rPr>
        <w:t>月</w:t>
      </w:r>
      <w:r>
        <w:rPr>
          <w:rFonts w:hint="default" w:ascii="Times New Roman" w:hAnsi="Times New Roman" w:eastAsia="仿宋_GB2312" w:cs="Times New Roman"/>
          <w:color w:val="auto"/>
          <w:sz w:val="32"/>
          <w:szCs w:val="32"/>
          <w:highlight w:val="none"/>
          <w:lang w:val="en-US" w:eastAsia="zh-CN"/>
        </w:rPr>
        <w:t>11</w:t>
      </w:r>
      <w:r>
        <w:rPr>
          <w:rFonts w:hint="eastAsia" w:ascii="Times New Roman" w:hAnsi="Times New Roman" w:eastAsia="仿宋_GB2312" w:cs="Times New Roman"/>
          <w:color w:val="auto"/>
          <w:sz w:val="32"/>
          <w:szCs w:val="32"/>
          <w:highlight w:val="none"/>
          <w:lang w:val="en-US" w:eastAsia="zh-CN"/>
        </w:rPr>
        <w:t>日至</w:t>
      </w:r>
      <w:r>
        <w:rPr>
          <w:rFonts w:hint="default" w:ascii="Times New Roman" w:hAnsi="Times New Roman" w:eastAsia="仿宋_GB2312" w:cs="Times New Roman"/>
          <w:color w:val="auto"/>
          <w:sz w:val="32"/>
          <w:szCs w:val="32"/>
          <w:highlight w:val="none"/>
          <w:lang w:val="en-US" w:eastAsia="zh-CN"/>
        </w:rPr>
        <w:t>2026</w:t>
      </w:r>
      <w:r>
        <w:rPr>
          <w:rFonts w:hint="eastAsia" w:ascii="Times New Roman" w:hAnsi="Times New Roman" w:eastAsia="仿宋_GB2312" w:cs="Times New Roman"/>
          <w:color w:val="auto"/>
          <w:sz w:val="32"/>
          <w:szCs w:val="32"/>
          <w:highlight w:val="none"/>
          <w:lang w:val="en-US" w:eastAsia="zh-CN"/>
        </w:rPr>
        <w:t>年</w:t>
      </w:r>
      <w:r>
        <w:rPr>
          <w:rFonts w:hint="default" w:ascii="Times New Roman" w:hAnsi="Times New Roman" w:eastAsia="仿宋_GB2312" w:cs="Times New Roman"/>
          <w:color w:val="auto"/>
          <w:sz w:val="32"/>
          <w:szCs w:val="32"/>
          <w:highlight w:val="none"/>
          <w:lang w:val="en-US" w:eastAsia="zh-CN"/>
        </w:rPr>
        <w:t>6</w:t>
      </w:r>
      <w:r>
        <w:rPr>
          <w:rFonts w:hint="eastAsia" w:ascii="Times New Roman" w:hAnsi="Times New Roman" w:eastAsia="仿宋_GB2312" w:cs="Times New Roman"/>
          <w:color w:val="auto"/>
          <w:sz w:val="32"/>
          <w:szCs w:val="32"/>
          <w:highlight w:val="none"/>
          <w:lang w:val="en-US" w:eastAsia="zh-CN"/>
        </w:rPr>
        <w:t>月</w:t>
      </w:r>
      <w:r>
        <w:rPr>
          <w:rFonts w:hint="default" w:ascii="Times New Roman" w:hAnsi="Times New Roman" w:eastAsia="仿宋_GB2312" w:cs="Times New Roman"/>
          <w:color w:val="auto"/>
          <w:sz w:val="32"/>
          <w:szCs w:val="32"/>
          <w:highlight w:val="none"/>
          <w:lang w:val="en-US" w:eastAsia="zh-CN"/>
        </w:rPr>
        <w:t>11</w:t>
      </w:r>
      <w:r>
        <w:rPr>
          <w:rFonts w:hint="eastAsia" w:ascii="Times New Roman" w:hAnsi="Times New Roman" w:eastAsia="仿宋_GB2312" w:cs="Times New Roman"/>
          <w:color w:val="auto"/>
          <w:sz w:val="32"/>
          <w:szCs w:val="32"/>
          <w:highlight w:val="none"/>
          <w:lang w:val="en-US" w:eastAsia="zh-CN"/>
        </w:rPr>
        <w:t>日，目前在临时使用及土地复垦期限内，符合临时用地批准条件。</w:t>
      </w:r>
    </w:p>
    <w:p w14:paraId="182211A9">
      <w:pPr>
        <w:keepNext w:val="0"/>
        <w:keepLines w:val="0"/>
        <w:pageBreakBefore w:val="0"/>
        <w:widowControl w:val="0"/>
        <w:kinsoku/>
        <w:wordWrap/>
        <w:overflowPunct/>
        <w:topLinePunct w:val="0"/>
        <w:autoSpaceDE/>
        <w:autoSpaceDN/>
        <w:bidi w:val="0"/>
        <w:adjustRightInd/>
        <w:snapToGrid/>
        <w:spacing w:line="558" w:lineRule="exact"/>
        <w:ind w:firstLine="643" w:firstLineChars="200"/>
        <w:textAlignment w:val="auto"/>
        <w:rPr>
          <w:rFonts w:hint="eastAsia"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二是</w:t>
      </w:r>
      <w:r>
        <w:rPr>
          <w:rFonts w:hint="default" w:ascii="Times New Roman" w:hAnsi="Times New Roman" w:eastAsia="仿宋_GB2312" w:cs="Times New Roman"/>
          <w:color w:val="auto"/>
          <w:sz w:val="32"/>
          <w:szCs w:val="32"/>
          <w:highlight w:val="none"/>
          <w:lang w:val="en-US" w:eastAsia="zh-CN"/>
        </w:rPr>
        <w:t>违法主体为</w:t>
      </w:r>
      <w:r>
        <w:rPr>
          <w:rFonts w:hint="eastAsia" w:ascii="Times New Roman" w:hAnsi="Times New Roman" w:eastAsia="仿宋_GB2312" w:cs="Times New Roman"/>
          <w:color w:val="auto"/>
          <w:sz w:val="32"/>
          <w:szCs w:val="32"/>
          <w:highlight w:val="none"/>
          <w:lang w:val="en-US" w:eastAsia="zh-CN"/>
        </w:rPr>
        <w:t>盘州市交通投资开发有限责任公司</w:t>
      </w:r>
      <w:r>
        <w:rPr>
          <w:rFonts w:hint="default" w:ascii="Times New Roman" w:hAnsi="Times New Roman" w:eastAsia="仿宋_GB2312" w:cs="Times New Roman"/>
          <w:color w:val="auto"/>
          <w:sz w:val="32"/>
          <w:szCs w:val="32"/>
          <w:highlight w:val="none"/>
          <w:lang w:val="en-US" w:eastAsia="zh-CN"/>
        </w:rPr>
        <w:t>，用地面积</w:t>
      </w:r>
      <w:r>
        <w:rPr>
          <w:rFonts w:hint="eastAsia" w:ascii="Times New Roman" w:hAnsi="Times New Roman" w:eastAsia="仿宋_GB2312" w:cs="Times New Roman"/>
          <w:color w:val="auto"/>
          <w:sz w:val="32"/>
          <w:szCs w:val="32"/>
          <w:highlight w:val="none"/>
          <w:lang w:val="en-US" w:eastAsia="zh-CN"/>
        </w:rPr>
        <w:t>2.9379</w:t>
      </w:r>
      <w:r>
        <w:rPr>
          <w:rFonts w:hint="default" w:ascii="Times New Roman" w:hAnsi="Times New Roman" w:eastAsia="仿宋_GB2312" w:cs="Times New Roman"/>
          <w:color w:val="auto"/>
          <w:sz w:val="32"/>
          <w:szCs w:val="32"/>
          <w:highlight w:val="none"/>
          <w:lang w:val="en-US" w:eastAsia="zh-CN"/>
        </w:rPr>
        <w:t>公顷，用途为盘州城市综合交通枢纽</w:t>
      </w:r>
      <w:bookmarkStart w:id="0" w:name="_GoBack"/>
      <w:bookmarkEnd w:id="0"/>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已全部复垦。</w:t>
      </w:r>
    </w:p>
    <w:p w14:paraId="34704A6E">
      <w:pPr>
        <w:pStyle w:val="26"/>
        <w:keepNext w:val="0"/>
        <w:keepLines w:val="0"/>
        <w:pageBreakBefore w:val="0"/>
        <w:widowControl w:val="0"/>
        <w:kinsoku/>
        <w:wordWrap w:val="0"/>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经我局核查</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该批次</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用地涉及2019年、2020年、2022年、2024年</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土地卫片疑似违法图斑</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其中2019年图斑号：52022220190409100，图斑面积0.0565公顷，已复垦；2020年图斑号：52028116256，图斑面积0.4250公顷，已复垦；2022年图斑号：5202812022040704270012-2，图斑面积0.1925公顷，其中0.1409公顷已办理临时用地手续，剩下0.0516公顷已复垦；2024年图斑号：P1BH6553，图斑面积0.0646公顷，已复垦。</w:t>
      </w:r>
    </w:p>
    <w:p w14:paraId="345DEBD1">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截至目前，该批次</w:t>
      </w:r>
      <w:r>
        <w:rPr>
          <w:rFonts w:hint="eastAsia" w:ascii="Times New Roman" w:hAnsi="Times New Roman" w:eastAsia="仿宋_GB2312" w:cs="Times New Roman"/>
          <w:b w:val="0"/>
          <w:bCs w:val="0"/>
          <w:i w:val="0"/>
          <w:caps w:val="0"/>
          <w:color w:val="000000"/>
          <w:spacing w:val="0"/>
          <w:sz w:val="32"/>
          <w:szCs w:val="32"/>
          <w:highlight w:val="none"/>
          <w:shd w:val="clear" w:color="auto" w:fill="FFFFFF"/>
          <w:lang w:val="en-US" w:eastAsia="zh-CN"/>
        </w:rPr>
        <w:t>用地</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无信访、不存在行政复议事项。</w:t>
      </w:r>
    </w:p>
    <w:p w14:paraId="6FECBA3F">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综上所述，该批次用地申请用地情况真实，呈报的建设用地有关资料、图件齐备，征地补偿安置协议等用地报件真实准确、合法合规，符合土地管理法律法规和有关规定，请予审核。</w:t>
      </w:r>
    </w:p>
    <w:p w14:paraId="460F7506">
      <w:pPr>
        <w:pStyle w:val="26"/>
        <w:keepNext w:val="0"/>
        <w:keepLines w:val="0"/>
        <w:pageBreakBefore w:val="0"/>
        <w:widowControl w:val="0"/>
        <w:kinsoku/>
        <w:wordWrap/>
        <w:overflowPunct/>
        <w:topLinePunct w:val="0"/>
        <w:autoSpaceDE/>
        <w:autoSpaceDN/>
        <w:bidi w:val="0"/>
        <w:adjustRightInd/>
        <w:snapToGrid/>
        <w:spacing w:line="558" w:lineRule="exact"/>
        <w:ind w:firstLine="640" w:firstLineChars="200"/>
        <w:textAlignment w:val="auto"/>
        <w:rPr>
          <w:rFonts w:hint="default" w:ascii="Times New Roman" w:hAnsi="Times New Roman" w:eastAsia="仿宋_GB2312" w:cs="Times New Roman"/>
          <w:i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特此报告。</w:t>
      </w:r>
    </w:p>
    <w:p w14:paraId="7F32DCEE">
      <w:pPr>
        <w:keepNext w:val="0"/>
        <w:keepLines w:val="0"/>
        <w:pageBreakBefore w:val="0"/>
        <w:widowControl w:val="0"/>
        <w:kinsoku/>
        <w:wordWrap/>
        <w:overflowPunct/>
        <w:topLinePunct w:val="0"/>
        <w:autoSpaceDE/>
        <w:autoSpaceDN/>
        <w:bidi w:val="0"/>
        <w:adjustRightInd/>
        <w:snapToGrid/>
        <w:spacing w:line="538" w:lineRule="exact"/>
        <w:ind w:firstLine="640" w:firstLineChars="200"/>
        <w:textAlignment w:val="auto"/>
        <w:rPr>
          <w:rFonts w:hint="default" w:ascii="Times New Roman" w:hAnsi="Times New Roman" w:eastAsia="仿宋_GB2312" w:cs="Times New Roman"/>
          <w:sz w:val="32"/>
          <w:szCs w:val="32"/>
          <w:highlight w:val="none"/>
          <w:lang w:val="en-US" w:eastAsia="zh-CN"/>
        </w:rPr>
      </w:pPr>
    </w:p>
    <w:p w14:paraId="3903417A">
      <w:pPr>
        <w:bidi w:val="0"/>
        <w:rPr>
          <w:rFonts w:hint="default"/>
          <w:highlight w:val="none"/>
          <w:lang w:val="en-US" w:eastAsia="zh-CN"/>
        </w:rPr>
      </w:pPr>
    </w:p>
    <w:p w14:paraId="5463DE00">
      <w:pPr>
        <w:bidi w:val="0"/>
        <w:rPr>
          <w:rFonts w:hint="default"/>
          <w:highlight w:val="none"/>
          <w:lang w:val="en-US" w:eastAsia="zh-CN"/>
        </w:rPr>
      </w:pPr>
    </w:p>
    <w:p w14:paraId="40559287">
      <w:pPr>
        <w:bidi w:val="0"/>
        <w:rPr>
          <w:rFonts w:hint="default"/>
          <w:highlight w:val="none"/>
          <w:lang w:val="en-US" w:eastAsia="zh-CN"/>
        </w:rPr>
      </w:pPr>
    </w:p>
    <w:p w14:paraId="7A313D89">
      <w:pPr>
        <w:pStyle w:val="26"/>
        <w:keepNext w:val="0"/>
        <w:keepLines w:val="0"/>
        <w:pageBreakBefore w:val="0"/>
        <w:widowControl w:val="0"/>
        <w:kinsoku/>
        <w:wordWrap/>
        <w:overflowPunct/>
        <w:topLinePunct w:val="0"/>
        <w:autoSpaceDE/>
        <w:autoSpaceDN/>
        <w:bidi w:val="0"/>
        <w:adjustRightInd/>
        <w:snapToGrid/>
        <w:spacing w:line="538" w:lineRule="exact"/>
        <w:jc w:val="left"/>
        <w:textAlignment w:val="auto"/>
        <w:rPr>
          <w:rFonts w:hint="default" w:ascii="Times New Roman" w:hAnsi="Times New Roman" w:eastAsia="仿宋_GB2312" w:cs="Times New Roman"/>
          <w:kern w:val="2"/>
          <w:sz w:val="32"/>
          <w:szCs w:val="32"/>
          <w:highlight w:val="none"/>
          <w:lang w:val="en-US" w:eastAsia="zh-CN" w:bidi="ar-SA"/>
        </w:rPr>
      </w:pPr>
    </w:p>
    <w:p w14:paraId="777A9EAA">
      <w:pPr>
        <w:keepNext w:val="0"/>
        <w:keepLines w:val="0"/>
        <w:pageBreakBefore w:val="0"/>
        <w:widowControl w:val="0"/>
        <w:kinsoku/>
        <w:wordWrap/>
        <w:overflowPunct/>
        <w:topLinePunct w:val="0"/>
        <w:autoSpaceDE/>
        <w:autoSpaceDN/>
        <w:bidi w:val="0"/>
        <w:adjustRightInd/>
        <w:snapToGrid/>
        <w:spacing w:line="538" w:lineRule="exact"/>
        <w:ind w:left="0" w:leftChars="0" w:right="0" w:rightChars="0" w:firstLine="640" w:firstLineChars="200"/>
        <w:jc w:val="center"/>
        <w:textAlignment w:val="auto"/>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color w:val="000000"/>
          <w:kern w:val="2"/>
          <w:sz w:val="32"/>
          <w:szCs w:val="32"/>
          <w:highlight w:val="none"/>
          <w:lang w:val="en-US" w:eastAsia="zh-CN"/>
        </w:rPr>
        <w:t xml:space="preserve">                         </w:t>
      </w:r>
      <w:r>
        <w:rPr>
          <w:rFonts w:hint="default" w:ascii="Times New Roman" w:hAnsi="Times New Roman" w:eastAsia="仿宋_GB2312" w:cs="Times New Roman"/>
          <w:kern w:val="2"/>
          <w:sz w:val="32"/>
          <w:szCs w:val="32"/>
          <w:highlight w:val="none"/>
          <w:lang w:val="en-US" w:eastAsia="zh-CN" w:bidi="ar-SA"/>
        </w:rPr>
        <w:t>202</w:t>
      </w:r>
      <w:r>
        <w:rPr>
          <w:rFonts w:hint="eastAsia" w:ascii="Times New Roman" w:hAnsi="Times New Roman" w:eastAsia="仿宋_GB2312" w:cs="Times New Roman"/>
          <w:kern w:val="2"/>
          <w:sz w:val="32"/>
          <w:szCs w:val="32"/>
          <w:highlight w:val="none"/>
          <w:lang w:val="en-US" w:eastAsia="zh-CN" w:bidi="ar-SA"/>
        </w:rPr>
        <w:t>5</w:t>
      </w:r>
      <w:r>
        <w:rPr>
          <w:rFonts w:hint="default" w:ascii="Times New Roman" w:hAnsi="Times New Roman" w:eastAsia="仿宋_GB2312" w:cs="Times New Roman"/>
          <w:kern w:val="2"/>
          <w:sz w:val="32"/>
          <w:szCs w:val="32"/>
          <w:highlight w:val="none"/>
          <w:lang w:val="en-US" w:eastAsia="zh-CN" w:bidi="ar-SA"/>
        </w:rPr>
        <w:t>年</w:t>
      </w:r>
      <w:r>
        <w:rPr>
          <w:rFonts w:hint="eastAsia" w:ascii="Times New Roman" w:hAnsi="Times New Roman" w:eastAsia="仿宋_GB2312" w:cs="Times New Roman"/>
          <w:kern w:val="2"/>
          <w:sz w:val="32"/>
          <w:szCs w:val="32"/>
          <w:highlight w:val="none"/>
          <w:lang w:val="en-US" w:eastAsia="zh-CN" w:bidi="ar-SA"/>
        </w:rPr>
        <w:t xml:space="preserve">  </w:t>
      </w:r>
      <w:r>
        <w:rPr>
          <w:rFonts w:hint="default" w:ascii="Times New Roman" w:hAnsi="Times New Roman" w:eastAsia="仿宋_GB2312" w:cs="Times New Roman"/>
          <w:kern w:val="2"/>
          <w:sz w:val="32"/>
          <w:szCs w:val="32"/>
          <w:highlight w:val="none"/>
          <w:lang w:val="en-US" w:eastAsia="zh-CN" w:bidi="ar-SA"/>
        </w:rPr>
        <w:t>月</w:t>
      </w:r>
      <w:r>
        <w:rPr>
          <w:rFonts w:hint="eastAsia" w:ascii="Times New Roman" w:hAnsi="Times New Roman" w:eastAsia="仿宋_GB2312" w:cs="Times New Roman"/>
          <w:kern w:val="2"/>
          <w:sz w:val="32"/>
          <w:szCs w:val="32"/>
          <w:highlight w:val="none"/>
          <w:lang w:val="en-US" w:eastAsia="zh-CN" w:bidi="ar-SA"/>
        </w:rPr>
        <w:t xml:space="preserve">   </w:t>
      </w:r>
      <w:r>
        <w:rPr>
          <w:rFonts w:hint="default" w:ascii="Times New Roman" w:hAnsi="Times New Roman" w:eastAsia="仿宋_GB2312" w:cs="Times New Roman"/>
          <w:kern w:val="2"/>
          <w:sz w:val="32"/>
          <w:szCs w:val="32"/>
          <w:highlight w:val="none"/>
          <w:lang w:val="en-US" w:eastAsia="zh-CN" w:bidi="ar-SA"/>
        </w:rPr>
        <w:t>日</w:t>
      </w:r>
    </w:p>
    <w:p w14:paraId="7D02E04F">
      <w:pPr>
        <w:keepNext w:val="0"/>
        <w:keepLines w:val="0"/>
        <w:pageBreakBefore w:val="0"/>
        <w:widowControl w:val="0"/>
        <w:kinsoku/>
        <w:wordWrap/>
        <w:overflowPunct/>
        <w:topLinePunct w:val="0"/>
        <w:autoSpaceDE/>
        <w:autoSpaceDN/>
        <w:bidi w:val="0"/>
        <w:adjustRightInd/>
        <w:snapToGrid/>
        <w:spacing w:line="558" w:lineRule="exact"/>
        <w:textAlignment w:val="auto"/>
        <w:rPr>
          <w:rFonts w:hint="default" w:ascii="Times New Roman" w:hAnsi="Times New Roman" w:eastAsia="仿宋_GB2312" w:cs="Times New Roman"/>
          <w:sz w:val="32"/>
          <w:szCs w:val="32"/>
          <w:highlight w:val="none"/>
          <w:lang w:val="en-US" w:eastAsia="zh-CN"/>
        </w:rPr>
      </w:pPr>
    </w:p>
    <w:p w14:paraId="3C30C9BA">
      <w:pPr>
        <w:keepNext w:val="0"/>
        <w:keepLines w:val="0"/>
        <w:pageBreakBefore w:val="0"/>
        <w:widowControl w:val="0"/>
        <w:kinsoku/>
        <w:wordWrap/>
        <w:overflowPunct/>
        <w:topLinePunct w:val="0"/>
        <w:autoSpaceDE/>
        <w:autoSpaceDN/>
        <w:bidi w:val="0"/>
        <w:adjustRightInd/>
        <w:snapToGrid/>
        <w:spacing w:line="558" w:lineRule="exact"/>
        <w:jc w:val="center"/>
        <w:textAlignment w:val="auto"/>
        <w:rPr>
          <w:rFonts w:hint="default" w:ascii="Times New Roman" w:hAnsi="Times New Roman" w:eastAsia="仿宋_GB2312" w:cs="Times New Roman"/>
          <w:sz w:val="32"/>
          <w:szCs w:val="32"/>
          <w:highlight w:val="none"/>
          <w:lang w:val="en-US" w:eastAsia="zh-CN"/>
        </w:rPr>
      </w:pPr>
    </w:p>
    <w:p w14:paraId="13D51AC8">
      <w:pPr>
        <w:keepNext w:val="0"/>
        <w:keepLines w:val="0"/>
        <w:pageBreakBefore w:val="0"/>
        <w:widowControl w:val="0"/>
        <w:kinsoku/>
        <w:wordWrap/>
        <w:overflowPunct/>
        <w:topLinePunct w:val="0"/>
        <w:autoSpaceDE/>
        <w:autoSpaceDN/>
        <w:bidi w:val="0"/>
        <w:adjustRightInd/>
        <w:snapToGrid/>
        <w:spacing w:line="558" w:lineRule="exact"/>
        <w:jc w:val="center"/>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联系人：</w:t>
      </w:r>
      <w:r>
        <w:rPr>
          <w:rFonts w:hint="default" w:ascii="Times New Roman" w:hAnsi="Times New Roman" w:eastAsia="仿宋_GB2312" w:cs="Times New Roman"/>
          <w:sz w:val="32"/>
          <w:szCs w:val="32"/>
          <w:highlight w:val="none"/>
          <w:lang w:eastAsia="zh-CN"/>
        </w:rPr>
        <w:t>刘</w:t>
      </w:r>
      <w:r>
        <w:rPr>
          <w:rFonts w:hint="eastAsia" w:ascii="Times New Roman" w:hAnsi="Times New Roman"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lang w:val="en-US" w:eastAsia="zh-CN"/>
        </w:rPr>
        <w:t xml:space="preserve"> 挺</w:t>
      </w:r>
      <w:r>
        <w:rPr>
          <w:rFonts w:hint="default" w:ascii="Times New Roman" w:hAnsi="Times New Roman" w:eastAsia="仿宋_GB2312" w:cs="Times New Roman"/>
          <w:sz w:val="32"/>
          <w:szCs w:val="32"/>
          <w:highlight w:val="none"/>
        </w:rPr>
        <w:t>，电话：</w:t>
      </w:r>
      <w:r>
        <w:rPr>
          <w:rFonts w:hint="default" w:ascii="Times New Roman" w:hAnsi="Times New Roman" w:eastAsia="仿宋_GB2312" w:cs="Times New Roman"/>
          <w:sz w:val="32"/>
          <w:szCs w:val="32"/>
          <w:highlight w:val="none"/>
          <w:lang w:val="en-US" w:eastAsia="zh-CN"/>
        </w:rPr>
        <w:t>0858-3636125）</w:t>
      </w:r>
    </w:p>
    <w:p w14:paraId="35B128EB">
      <w:pPr>
        <w:pStyle w:val="26"/>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highlight w:val="none"/>
          <w:lang w:val="en-US" w:eastAsia="zh-CN" w:bidi="ar-SA"/>
        </w:rPr>
      </w:pPr>
    </w:p>
    <w:p w14:paraId="605262D7">
      <w:pPr>
        <w:pStyle w:val="26"/>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highlight w:val="none"/>
          <w:lang w:val="en-US" w:eastAsia="zh-CN" w:bidi="ar-SA"/>
        </w:rPr>
      </w:pPr>
    </w:p>
    <w:p w14:paraId="08AFA08C">
      <w:pPr>
        <w:pStyle w:val="26"/>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highlight w:val="none"/>
          <w:lang w:val="en-US" w:eastAsia="zh-CN" w:bidi="ar-SA"/>
        </w:rPr>
      </w:pPr>
    </w:p>
    <w:p w14:paraId="5AE26575">
      <w:pPr>
        <w:pStyle w:val="26"/>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highlight w:val="none"/>
          <w:lang w:val="en-US" w:eastAsia="zh-CN" w:bidi="ar-SA"/>
        </w:rPr>
      </w:pPr>
    </w:p>
    <w:p w14:paraId="633DFB34">
      <w:pPr>
        <w:pStyle w:val="26"/>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highlight w:val="none"/>
          <w:lang w:val="en-US" w:eastAsia="zh-CN" w:bidi="ar-SA"/>
        </w:rPr>
      </w:pPr>
    </w:p>
    <w:p w14:paraId="4C54BCC6">
      <w:pPr>
        <w:pStyle w:val="26"/>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highlight w:val="none"/>
          <w:lang w:val="en-US" w:eastAsia="zh-CN" w:bidi="ar-SA"/>
        </w:rPr>
      </w:pPr>
    </w:p>
    <w:p w14:paraId="52CE5DA1">
      <w:pPr>
        <w:pStyle w:val="26"/>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highlight w:val="none"/>
          <w:lang w:val="en-US" w:eastAsia="zh-CN" w:bidi="ar-SA"/>
        </w:rPr>
      </w:pPr>
    </w:p>
    <w:p w14:paraId="64D967D8">
      <w:pPr>
        <w:pStyle w:val="26"/>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highlight w:val="none"/>
          <w:lang w:val="en-US" w:eastAsia="zh-CN" w:bidi="ar-SA"/>
        </w:rPr>
      </w:pPr>
    </w:p>
    <w:p w14:paraId="223881E8">
      <w:pPr>
        <w:pStyle w:val="26"/>
        <w:keepNext w:val="0"/>
        <w:keepLines w:val="0"/>
        <w:pageBreakBefore w:val="0"/>
        <w:widowControl w:val="0"/>
        <w:kinsoku/>
        <w:wordWrap/>
        <w:overflowPunct/>
        <w:topLinePunct w:val="0"/>
        <w:autoSpaceDE/>
        <w:autoSpaceDN/>
        <w:bidi w:val="0"/>
        <w:adjustRightInd/>
        <w:snapToGrid/>
        <w:spacing w:line="460" w:lineRule="atLeast"/>
        <w:jc w:val="left"/>
        <w:textAlignment w:val="auto"/>
        <w:rPr>
          <w:rFonts w:hint="default" w:ascii="Times New Roman" w:hAnsi="Times New Roman" w:eastAsia="仿宋" w:cs="Times New Roman"/>
          <w:kern w:val="2"/>
          <w:sz w:val="28"/>
          <w:szCs w:val="28"/>
          <w:highlight w:val="none"/>
          <w:lang w:val="en-US" w:eastAsia="zh-CN" w:bidi="ar-SA"/>
        </w:rPr>
      </w:pPr>
    </w:p>
    <w:p w14:paraId="4410A378">
      <w:pPr>
        <w:pStyle w:val="26"/>
        <w:keepNext w:val="0"/>
        <w:keepLines w:val="0"/>
        <w:pageBreakBefore w:val="0"/>
        <w:widowControl w:val="0"/>
        <w:kinsoku/>
        <w:wordWrap/>
        <w:overflowPunct/>
        <w:topLinePunct w:val="0"/>
        <w:autoSpaceDE/>
        <w:autoSpaceDN/>
        <w:bidi w:val="0"/>
        <w:adjustRightInd/>
        <w:snapToGrid/>
        <w:spacing w:line="520" w:lineRule="exact"/>
        <w:ind w:left="0" w:leftChars="0" w:firstLine="196" w:firstLineChars="70"/>
        <w:jc w:val="left"/>
        <w:textAlignment w:val="auto"/>
        <w:rPr>
          <w:rFonts w:hint="default" w:ascii="Times New Roman" w:hAnsi="Times New Roman" w:eastAsia="仿宋" w:cs="Times New Roman"/>
          <w:kern w:val="2"/>
          <w:sz w:val="28"/>
          <w:szCs w:val="28"/>
          <w:highlight w:val="none"/>
          <w:lang w:val="en-US" w:eastAsia="zh-CN" w:bidi="ar-SA"/>
        </w:rPr>
      </w:pPr>
      <w:r>
        <w:rPr>
          <w:rFonts w:hint="default" w:ascii="Times New Roman" w:hAnsi="Times New Roman" w:eastAsia="仿宋" w:cs="Times New Roman"/>
          <w:kern w:val="2"/>
          <w:sz w:val="28"/>
          <w:szCs w:val="28"/>
          <w:highlight w:val="none"/>
          <w:lang w:val="en-US" w:eastAsia="zh-CN" w:bidi="ar-SA"/>
        </w:rPr>
        <mc:AlternateContent>
          <mc:Choice Requires="wps">
            <w:drawing>
              <wp:anchor distT="0" distB="0" distL="114300" distR="114300" simplePos="0" relativeHeight="251660288" behindDoc="0" locked="0" layoutInCell="1" allowOverlap="1">
                <wp:simplePos x="0" y="0"/>
                <wp:positionH relativeFrom="column">
                  <wp:posOffset>21590</wp:posOffset>
                </wp:positionH>
                <wp:positionV relativeFrom="paragraph">
                  <wp:posOffset>14605</wp:posOffset>
                </wp:positionV>
                <wp:extent cx="5880735" cy="8890"/>
                <wp:effectExtent l="0" t="0" r="0" b="0"/>
                <wp:wrapNone/>
                <wp:docPr id="2" name="直线 11"/>
                <wp:cNvGraphicFramePr/>
                <a:graphic xmlns:a="http://schemas.openxmlformats.org/drawingml/2006/main">
                  <a:graphicData uri="http://schemas.microsoft.com/office/word/2010/wordprocessingShape">
                    <wps:wsp>
                      <wps:cNvCnPr/>
                      <wps:spPr>
                        <a:xfrm>
                          <a:off x="0" y="0"/>
                          <a:ext cx="5880735" cy="8890"/>
                        </a:xfrm>
                        <a:prstGeom prst="line">
                          <a:avLst/>
                        </a:prstGeom>
                        <a:ln w="6350" cap="flat" cmpd="sng">
                          <a:solidFill>
                            <a:srgbClr val="000000"/>
                          </a:solidFill>
                          <a:prstDash val="solid"/>
                          <a:headEnd type="none" w="med" len="med"/>
                          <a:tailEnd type="none" w="med" len="med"/>
                        </a:ln>
                      </wps:spPr>
                      <wps:bodyPr upright="1"/>
                    </wps:wsp>
                  </a:graphicData>
                </a:graphic>
              </wp:anchor>
            </w:drawing>
          </mc:Choice>
          <mc:Fallback>
            <w:pict>
              <v:line id="直线 11" o:spid="_x0000_s1026" o:spt="20" style="position:absolute;left:0pt;margin-left:1.7pt;margin-top:1.15pt;height:0.7pt;width:463.05pt;z-index:251660288;mso-width-relative:page;mso-height-relative:page;" filled="f" stroked="t" coordsize="21600,21600" o:gfxdata="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IO7zfS&#10;AAAABQEAAA8AAAAAAAAAAQAgAAAAIgAAAGRycy9kb3ducmV2LnhtbFBLAQIUABQAAAAIAIdO4kBM&#10;H+OH7QEAAN8DAAAOAAAAAAAAAAEAIAAAACEBAABkcnMvZTJvRG9jLnhtbFBLBQYAAAAABgAGAFkB&#10;AACABQAAAAA=&#10;">
                <v:fill on="f" focussize="0,0"/>
                <v:stroke weight="0.5pt" color="#000000" joinstyle="round"/>
                <v:imagedata o:title=""/>
                <o:lock v:ext="edit" aspectratio="f"/>
              </v:line>
            </w:pict>
          </mc:Fallback>
        </mc:AlternateContent>
      </w:r>
      <w:r>
        <w:rPr>
          <w:rFonts w:hint="default" w:ascii="Times New Roman" w:hAnsi="Times New Roman" w:eastAsia="仿宋" w:cs="Times New Roman"/>
          <w:kern w:val="2"/>
          <w:sz w:val="28"/>
          <w:szCs w:val="28"/>
          <w:highlight w:val="none"/>
          <w:lang w:val="en-US" w:eastAsia="zh-CN" w:bidi="ar-SA"/>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386715</wp:posOffset>
                </wp:positionV>
                <wp:extent cx="5888990" cy="8890"/>
                <wp:effectExtent l="0" t="0" r="0" b="0"/>
                <wp:wrapNone/>
                <wp:docPr id="1" name="直线 10"/>
                <wp:cNvGraphicFramePr/>
                <a:graphic xmlns:a="http://schemas.openxmlformats.org/drawingml/2006/main">
                  <a:graphicData uri="http://schemas.microsoft.com/office/word/2010/wordprocessingShape">
                    <wps:wsp>
                      <wps:cNvCnPr/>
                      <wps:spPr>
                        <a:xfrm>
                          <a:off x="0" y="0"/>
                          <a:ext cx="5888990" cy="8890"/>
                        </a:xfrm>
                        <a:prstGeom prst="line">
                          <a:avLst/>
                        </a:prstGeom>
                        <a:ln w="6350"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margin-left:0pt;margin-top:30.45pt;height:0.7pt;width:463.7pt;z-index:251659264;mso-width-relative:page;mso-height-relative:page;" filled="f" stroked="t" coordsize="21600,21600" o:gfxdata="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gJo0vUAAAA&#10;BgEAAA8AAAAAAAAAAQAgAAAAIgAAAGRycy9kb3ducmV2LnhtbFBLAQIUABQAAAAIAIdO4kAa9onH&#10;6AEAAN8DAAAOAAAAAAAAAAEAIAAAACMBAABkcnMvZTJvRG9jLnhtbFBLBQYAAAAABgAGAFkBAAB9&#10;BQAAAAA=&#10;">
                <v:fill on="f" focussize="0,0"/>
                <v:stroke weight="0.5pt" color="#000000" joinstyle="round"/>
                <v:imagedata o:title=""/>
                <o:lock v:ext="edit" aspectratio="f"/>
              </v:line>
            </w:pict>
          </mc:Fallback>
        </mc:AlternateContent>
      </w:r>
      <w:r>
        <w:rPr>
          <w:rFonts w:hint="default" w:ascii="Times New Roman" w:hAnsi="Times New Roman" w:eastAsia="仿宋" w:cs="Times New Roman"/>
          <w:kern w:val="2"/>
          <w:sz w:val="28"/>
          <w:szCs w:val="28"/>
          <w:highlight w:val="none"/>
          <w:lang w:val="en-US" w:eastAsia="zh-CN" w:bidi="ar-SA"/>
        </w:rPr>
        <w:t>盘州市自然资源局办公室　　　　             202</w:t>
      </w:r>
      <w:r>
        <w:rPr>
          <w:rFonts w:hint="eastAsia" w:ascii="Times New Roman" w:hAnsi="Times New Roman" w:eastAsia="仿宋" w:cs="Times New Roman"/>
          <w:kern w:val="2"/>
          <w:sz w:val="28"/>
          <w:szCs w:val="28"/>
          <w:highlight w:val="none"/>
          <w:lang w:val="en-US" w:eastAsia="zh-CN" w:bidi="ar-SA"/>
        </w:rPr>
        <w:t>5</w:t>
      </w:r>
      <w:r>
        <w:rPr>
          <w:rFonts w:hint="default" w:ascii="Times New Roman" w:hAnsi="Times New Roman" w:eastAsia="仿宋" w:cs="Times New Roman"/>
          <w:kern w:val="2"/>
          <w:sz w:val="28"/>
          <w:szCs w:val="28"/>
          <w:highlight w:val="none"/>
          <w:lang w:val="en-US" w:eastAsia="zh-CN" w:bidi="ar-SA"/>
        </w:rPr>
        <w:t>年</w:t>
      </w:r>
      <w:r>
        <w:rPr>
          <w:rFonts w:hint="eastAsia" w:ascii="Times New Roman" w:hAnsi="Times New Roman" w:eastAsia="仿宋" w:cs="Times New Roman"/>
          <w:kern w:val="2"/>
          <w:sz w:val="28"/>
          <w:szCs w:val="28"/>
          <w:highlight w:val="none"/>
          <w:lang w:val="en-US" w:eastAsia="zh-CN" w:bidi="ar-SA"/>
        </w:rPr>
        <w:t xml:space="preserve">   </w:t>
      </w:r>
      <w:r>
        <w:rPr>
          <w:rFonts w:hint="default" w:ascii="Times New Roman" w:hAnsi="Times New Roman" w:eastAsia="仿宋" w:cs="Times New Roman"/>
          <w:kern w:val="2"/>
          <w:sz w:val="28"/>
          <w:szCs w:val="28"/>
          <w:highlight w:val="none"/>
          <w:lang w:val="en-US" w:eastAsia="zh-CN" w:bidi="ar-SA"/>
        </w:rPr>
        <w:t>月</w:t>
      </w:r>
      <w:r>
        <w:rPr>
          <w:rFonts w:hint="eastAsia" w:ascii="Times New Roman" w:hAnsi="Times New Roman" w:eastAsia="仿宋" w:cs="Times New Roman"/>
          <w:kern w:val="2"/>
          <w:sz w:val="28"/>
          <w:szCs w:val="28"/>
          <w:highlight w:val="none"/>
          <w:lang w:val="en-US" w:eastAsia="zh-CN" w:bidi="ar-SA"/>
        </w:rPr>
        <w:t xml:space="preserve">   </w:t>
      </w:r>
      <w:r>
        <w:rPr>
          <w:rFonts w:hint="default" w:ascii="Times New Roman" w:hAnsi="Times New Roman" w:eastAsia="仿宋" w:cs="Times New Roman"/>
          <w:kern w:val="2"/>
          <w:sz w:val="28"/>
          <w:szCs w:val="28"/>
          <w:highlight w:val="none"/>
          <w:lang w:val="en-US" w:eastAsia="zh-CN" w:bidi="ar-SA"/>
        </w:rPr>
        <w:t xml:space="preserve">日印发  </w:t>
      </w:r>
    </w:p>
    <w:p w14:paraId="43E61600">
      <w:pPr>
        <w:pStyle w:val="26"/>
        <w:keepNext w:val="0"/>
        <w:keepLines w:val="0"/>
        <w:pageBreakBefore w:val="0"/>
        <w:widowControl w:val="0"/>
        <w:kinsoku/>
        <w:wordWrap/>
        <w:overflowPunct/>
        <w:topLinePunct w:val="0"/>
        <w:autoSpaceDE/>
        <w:autoSpaceDN/>
        <w:bidi w:val="0"/>
        <w:adjustRightInd/>
        <w:snapToGrid/>
        <w:spacing w:line="578" w:lineRule="atLeast"/>
        <w:ind w:left="0" w:leftChars="0" w:firstLine="7453" w:firstLineChars="2662"/>
        <w:jc w:val="left"/>
        <w:textAlignment w:val="auto"/>
        <w:rPr>
          <w:rFonts w:hint="default" w:ascii="Times New Roman" w:hAnsi="Times New Roman" w:eastAsia="仿宋" w:cs="Times New Roman"/>
          <w:kern w:val="2"/>
          <w:sz w:val="29"/>
          <w:szCs w:val="29"/>
          <w:highlight w:val="none"/>
          <w:lang w:val="en-US" w:eastAsia="zh-CN" w:bidi="ar-SA"/>
        </w:rPr>
      </w:pPr>
      <w:r>
        <w:rPr>
          <w:rFonts w:hint="default" w:ascii="Times New Roman" w:hAnsi="Times New Roman" w:eastAsia="仿宋" w:cs="Times New Roman"/>
          <w:kern w:val="2"/>
          <w:sz w:val="28"/>
          <w:szCs w:val="28"/>
          <w:highlight w:val="none"/>
          <w:lang w:val="en-US" w:eastAsia="zh-CN" w:bidi="ar-SA"/>
        </w:rPr>
        <w:t>共印</w:t>
      </w:r>
      <w:r>
        <w:rPr>
          <w:rFonts w:hint="eastAsia" w:ascii="Times New Roman" w:hAnsi="Times New Roman" w:eastAsia="仿宋" w:cs="Times New Roman"/>
          <w:kern w:val="2"/>
          <w:sz w:val="28"/>
          <w:szCs w:val="28"/>
          <w:highlight w:val="none"/>
          <w:lang w:val="en-US" w:eastAsia="zh-CN" w:bidi="ar-SA"/>
        </w:rPr>
        <w:t>3</w:t>
      </w:r>
      <w:r>
        <w:rPr>
          <w:rFonts w:hint="default" w:ascii="Times New Roman" w:hAnsi="Times New Roman" w:eastAsia="仿宋" w:cs="Times New Roman"/>
          <w:kern w:val="2"/>
          <w:sz w:val="28"/>
          <w:szCs w:val="28"/>
          <w:highlight w:val="none"/>
          <w:lang w:val="en-US" w:eastAsia="zh-CN" w:bidi="ar-SA"/>
        </w:rPr>
        <w:t>份</w:t>
      </w:r>
      <w:r>
        <w:rPr>
          <w:rFonts w:hint="default" w:ascii="Times New Roman" w:hAnsi="Times New Roman" w:eastAsia="仿宋" w:cs="Times New Roman"/>
          <w:kern w:val="2"/>
          <w:sz w:val="29"/>
          <w:szCs w:val="29"/>
          <w:highlight w:val="none"/>
          <w:lang w:val="en-US" w:eastAsia="zh-CN" w:bidi="ar-SA"/>
        </w:rPr>
        <w:t>　</w:t>
      </w:r>
    </w:p>
    <w:sectPr>
      <w:footerReference r:id="rId3" w:type="default"/>
      <w:footerReference r:id="rId4" w:type="even"/>
      <w:pgSz w:w="11906" w:h="16838"/>
      <w:pgMar w:top="2098" w:right="1247" w:bottom="1985" w:left="1247" w:header="851" w:footer="1985" w:gutter="0"/>
      <w:pgNumType w:fmt="decimal"/>
      <w:cols w:space="720" w:num="1"/>
      <w:docGrid w:type="lines" w:linePitch="34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B965F">
    <w:pPr>
      <w:pStyle w:val="12"/>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47625</wp:posOffset>
              </wp:positionV>
              <wp:extent cx="1036955"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03695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A8541C">
                          <w:pPr>
                            <w:pStyle w:val="12"/>
                            <w:ind w:left="210" w:leftChars="100" w:right="210" w:rightChars="100"/>
                            <w:rPr>
                              <w:rStyle w:val="20"/>
                              <w:rFonts w:hint="eastAsia"/>
                              <w:sz w:val="28"/>
                              <w:szCs w:val="28"/>
                            </w:rPr>
                          </w:pPr>
                          <w:r>
                            <w:rPr>
                              <w:rStyle w:val="20"/>
                              <w:rFonts w:hint="eastAsia"/>
                              <w:sz w:val="28"/>
                              <w:szCs w:val="28"/>
                            </w:rPr>
                            <w:t xml:space="preserve">— </w:t>
                          </w:r>
                          <w:r>
                            <w:rPr>
                              <w:rFonts w:hint="eastAsia" w:asciiTheme="minorEastAsia" w:hAnsiTheme="minorEastAsia" w:eastAsiaTheme="minorEastAsia" w:cstheme="minorEastAsia"/>
                              <w:sz w:val="28"/>
                              <w:szCs w:val="28"/>
                            </w:rPr>
                            <w:fldChar w:fldCharType="begin"/>
                          </w:r>
                          <w:r>
                            <w:rPr>
                              <w:rStyle w:val="20"/>
                              <w:rFonts w:hint="eastAsia" w:asciiTheme="minorEastAsia" w:hAnsiTheme="minorEastAsia" w:eastAsiaTheme="minorEastAsia" w:cstheme="minorEastAsia"/>
                              <w:sz w:val="28"/>
                              <w:szCs w:val="28"/>
                            </w:rPr>
                            <w:instrText xml:space="preserve">PAGE  </w:instrText>
                          </w:r>
                          <w:r>
                            <w:rPr>
                              <w:rFonts w:hint="eastAsia" w:asciiTheme="minorEastAsia" w:hAnsiTheme="minorEastAsia" w:eastAsiaTheme="minorEastAsia" w:cstheme="minorEastAsia"/>
                              <w:sz w:val="28"/>
                              <w:szCs w:val="28"/>
                            </w:rPr>
                            <w:fldChar w:fldCharType="separate"/>
                          </w:r>
                          <w:r>
                            <w:rPr>
                              <w:rStyle w:val="20"/>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Style w:val="20"/>
                              <w:rFonts w:hint="eastAsia"/>
                              <w:sz w:val="28"/>
                              <w:szCs w:val="28"/>
                            </w:rPr>
                            <w:t xml:space="preserve"> —</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3.75pt;height:144pt;width:81.65pt;mso-position-horizontal:outside;mso-position-horizontal-relative:margin;z-index:251659264;mso-width-relative:page;mso-height-relative:page;" filled="f" stroked="f" coordsize="21600,21600" o:gfxdata="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97nektYAAAAGAQAADwAAAAAAAAABACAAAAAiAAAAZHJzL2Rvd25y&#10;ZXYueG1sUEsBAhQAFAAAAAgAh07iQEHF+MA5AgAAYwQAAA4AAAAAAAAAAQAgAAAAJQEAAGRycy9l&#10;Mm9Eb2MueG1sUEsFBgAAAAAGAAYAWQEAANAFAAAAAA==&#10;">
              <v:fill on="f" focussize="0,0"/>
              <v:stroke on="f" weight="0.5pt"/>
              <v:imagedata o:title=""/>
              <o:lock v:ext="edit" aspectratio="f"/>
              <v:textbox inset="0mm,0mm,0mm,0mm" style="mso-fit-shape-to-text:t;">
                <w:txbxContent>
                  <w:p w14:paraId="45A8541C">
                    <w:pPr>
                      <w:pStyle w:val="12"/>
                      <w:ind w:left="210" w:leftChars="100" w:right="210" w:rightChars="100"/>
                      <w:rPr>
                        <w:rStyle w:val="20"/>
                        <w:rFonts w:hint="eastAsia"/>
                        <w:sz w:val="28"/>
                        <w:szCs w:val="28"/>
                      </w:rPr>
                    </w:pPr>
                    <w:r>
                      <w:rPr>
                        <w:rStyle w:val="20"/>
                        <w:rFonts w:hint="eastAsia"/>
                        <w:sz w:val="28"/>
                        <w:szCs w:val="28"/>
                      </w:rPr>
                      <w:t xml:space="preserve">— </w:t>
                    </w:r>
                    <w:r>
                      <w:rPr>
                        <w:rFonts w:hint="eastAsia" w:asciiTheme="minorEastAsia" w:hAnsiTheme="minorEastAsia" w:eastAsiaTheme="minorEastAsia" w:cstheme="minorEastAsia"/>
                        <w:sz w:val="28"/>
                        <w:szCs w:val="28"/>
                      </w:rPr>
                      <w:fldChar w:fldCharType="begin"/>
                    </w:r>
                    <w:r>
                      <w:rPr>
                        <w:rStyle w:val="20"/>
                        <w:rFonts w:hint="eastAsia" w:asciiTheme="minorEastAsia" w:hAnsiTheme="minorEastAsia" w:eastAsiaTheme="minorEastAsia" w:cstheme="minorEastAsia"/>
                        <w:sz w:val="28"/>
                        <w:szCs w:val="28"/>
                      </w:rPr>
                      <w:instrText xml:space="preserve">PAGE  </w:instrText>
                    </w:r>
                    <w:r>
                      <w:rPr>
                        <w:rFonts w:hint="eastAsia" w:asciiTheme="minorEastAsia" w:hAnsiTheme="minorEastAsia" w:eastAsiaTheme="minorEastAsia" w:cstheme="minorEastAsia"/>
                        <w:sz w:val="28"/>
                        <w:szCs w:val="28"/>
                      </w:rPr>
                      <w:fldChar w:fldCharType="separate"/>
                    </w:r>
                    <w:r>
                      <w:rPr>
                        <w:rStyle w:val="20"/>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Style w:val="20"/>
                        <w:rFonts w:hint="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7C9ACC">
    <w:pPr>
      <w:pStyle w:val="12"/>
      <w:framePr w:wrap="around" w:vAnchor="text" w:hAnchor="margin" w:xAlign="outside" w:y="1"/>
      <w:rPr>
        <w:rStyle w:val="20"/>
      </w:rPr>
    </w:pPr>
    <w:r>
      <w:fldChar w:fldCharType="begin"/>
    </w:r>
    <w:r>
      <w:rPr>
        <w:rStyle w:val="20"/>
      </w:rPr>
      <w:instrText xml:space="preserve">PAGE  </w:instrText>
    </w:r>
    <w:r>
      <w:fldChar w:fldCharType="end"/>
    </w:r>
  </w:p>
  <w:p w14:paraId="00910D15">
    <w:pPr>
      <w:pStyle w:val="1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0"/>
  <w:bordersDoNotSurroundFooter w:val="0"/>
  <w:documentProtection w:enforcement="0"/>
  <w:defaultTabStop w:val="420"/>
  <w:hyphenationZone w:val="360"/>
  <w:drawingGridVerticalSpacing w:val="174"/>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1MWNiYTkyMmQ1ZDBiOGFlM2M0MDdiNDU0Y2ZhMWMifQ=="/>
    <w:docVar w:name="KSO_WPS_MARK_KEY" w:val="42bc65e2-b701-4e10-95f7-e46c60688f7f"/>
  </w:docVars>
  <w:rsids>
    <w:rsidRoot w:val="003D42D8"/>
    <w:rsid w:val="00000EDC"/>
    <w:rsid w:val="00000F63"/>
    <w:rsid w:val="00001FCD"/>
    <w:rsid w:val="00002134"/>
    <w:rsid w:val="00002A3E"/>
    <w:rsid w:val="000035B4"/>
    <w:rsid w:val="00005B83"/>
    <w:rsid w:val="00010840"/>
    <w:rsid w:val="00013D90"/>
    <w:rsid w:val="00017290"/>
    <w:rsid w:val="000174E0"/>
    <w:rsid w:val="00027611"/>
    <w:rsid w:val="00040CC6"/>
    <w:rsid w:val="00043C9C"/>
    <w:rsid w:val="00045DAB"/>
    <w:rsid w:val="00047688"/>
    <w:rsid w:val="000514AF"/>
    <w:rsid w:val="000526AA"/>
    <w:rsid w:val="00055673"/>
    <w:rsid w:val="000573A7"/>
    <w:rsid w:val="000627EC"/>
    <w:rsid w:val="00066BF2"/>
    <w:rsid w:val="000707D5"/>
    <w:rsid w:val="00071D7F"/>
    <w:rsid w:val="000745C5"/>
    <w:rsid w:val="000747EA"/>
    <w:rsid w:val="00074ADA"/>
    <w:rsid w:val="00074D48"/>
    <w:rsid w:val="00075513"/>
    <w:rsid w:val="00084E22"/>
    <w:rsid w:val="00087560"/>
    <w:rsid w:val="000931A7"/>
    <w:rsid w:val="00096FBD"/>
    <w:rsid w:val="000A2272"/>
    <w:rsid w:val="000A2700"/>
    <w:rsid w:val="000B0D0D"/>
    <w:rsid w:val="000B4636"/>
    <w:rsid w:val="000B4D0C"/>
    <w:rsid w:val="000B4E3D"/>
    <w:rsid w:val="000B5681"/>
    <w:rsid w:val="000B6EA4"/>
    <w:rsid w:val="000C1E45"/>
    <w:rsid w:val="000C7DD6"/>
    <w:rsid w:val="000D1591"/>
    <w:rsid w:val="000D32A6"/>
    <w:rsid w:val="000D6177"/>
    <w:rsid w:val="000D6EAD"/>
    <w:rsid w:val="000E164A"/>
    <w:rsid w:val="000E3E36"/>
    <w:rsid w:val="000F0C8F"/>
    <w:rsid w:val="000F0F90"/>
    <w:rsid w:val="000F19A9"/>
    <w:rsid w:val="000F1D70"/>
    <w:rsid w:val="000F6115"/>
    <w:rsid w:val="001000F5"/>
    <w:rsid w:val="00103918"/>
    <w:rsid w:val="00105C66"/>
    <w:rsid w:val="001074F9"/>
    <w:rsid w:val="00111217"/>
    <w:rsid w:val="00115583"/>
    <w:rsid w:val="00123A86"/>
    <w:rsid w:val="00124E9C"/>
    <w:rsid w:val="00124FD9"/>
    <w:rsid w:val="00130B59"/>
    <w:rsid w:val="001322F9"/>
    <w:rsid w:val="00133FCD"/>
    <w:rsid w:val="00137600"/>
    <w:rsid w:val="00141353"/>
    <w:rsid w:val="00146AC1"/>
    <w:rsid w:val="00152653"/>
    <w:rsid w:val="00155BAD"/>
    <w:rsid w:val="001574A5"/>
    <w:rsid w:val="00160874"/>
    <w:rsid w:val="00160E91"/>
    <w:rsid w:val="00161E07"/>
    <w:rsid w:val="00161FF7"/>
    <w:rsid w:val="00162382"/>
    <w:rsid w:val="001624A8"/>
    <w:rsid w:val="00165E9B"/>
    <w:rsid w:val="001662E1"/>
    <w:rsid w:val="00166AF2"/>
    <w:rsid w:val="001672E2"/>
    <w:rsid w:val="0018123B"/>
    <w:rsid w:val="001827BE"/>
    <w:rsid w:val="00184AF3"/>
    <w:rsid w:val="00193BFA"/>
    <w:rsid w:val="001A2095"/>
    <w:rsid w:val="001A6315"/>
    <w:rsid w:val="001A6DDE"/>
    <w:rsid w:val="001A6FE4"/>
    <w:rsid w:val="001A71ED"/>
    <w:rsid w:val="001B16B2"/>
    <w:rsid w:val="001B4ED1"/>
    <w:rsid w:val="001C1821"/>
    <w:rsid w:val="001C2A36"/>
    <w:rsid w:val="001C2EE6"/>
    <w:rsid w:val="001C5863"/>
    <w:rsid w:val="001C5890"/>
    <w:rsid w:val="001C7EE1"/>
    <w:rsid w:val="001D00C7"/>
    <w:rsid w:val="001E6A4E"/>
    <w:rsid w:val="001E70CD"/>
    <w:rsid w:val="001F482E"/>
    <w:rsid w:val="00202F9C"/>
    <w:rsid w:val="002079F3"/>
    <w:rsid w:val="00211111"/>
    <w:rsid w:val="002115A7"/>
    <w:rsid w:val="0021645B"/>
    <w:rsid w:val="00220487"/>
    <w:rsid w:val="00220C6C"/>
    <w:rsid w:val="00220C7F"/>
    <w:rsid w:val="00230C42"/>
    <w:rsid w:val="00234DFE"/>
    <w:rsid w:val="002356C0"/>
    <w:rsid w:val="0023730F"/>
    <w:rsid w:val="002378AF"/>
    <w:rsid w:val="00244C93"/>
    <w:rsid w:val="00250ACB"/>
    <w:rsid w:val="002525D9"/>
    <w:rsid w:val="00257905"/>
    <w:rsid w:val="00257DE3"/>
    <w:rsid w:val="002610AA"/>
    <w:rsid w:val="002611B8"/>
    <w:rsid w:val="002632EF"/>
    <w:rsid w:val="0027049D"/>
    <w:rsid w:val="00286B94"/>
    <w:rsid w:val="00292FB2"/>
    <w:rsid w:val="00293283"/>
    <w:rsid w:val="002968F4"/>
    <w:rsid w:val="002A31C6"/>
    <w:rsid w:val="002A6993"/>
    <w:rsid w:val="002B110F"/>
    <w:rsid w:val="002B2F5A"/>
    <w:rsid w:val="002B3CFF"/>
    <w:rsid w:val="002B6322"/>
    <w:rsid w:val="002C0504"/>
    <w:rsid w:val="002C4B60"/>
    <w:rsid w:val="002D07E0"/>
    <w:rsid w:val="002D2284"/>
    <w:rsid w:val="002E3B3A"/>
    <w:rsid w:val="002E3B92"/>
    <w:rsid w:val="002E5C53"/>
    <w:rsid w:val="002F4B3C"/>
    <w:rsid w:val="003012A1"/>
    <w:rsid w:val="00312B4F"/>
    <w:rsid w:val="003169E5"/>
    <w:rsid w:val="003211CE"/>
    <w:rsid w:val="0032288C"/>
    <w:rsid w:val="00324BDC"/>
    <w:rsid w:val="00326A2C"/>
    <w:rsid w:val="0032742B"/>
    <w:rsid w:val="0033114E"/>
    <w:rsid w:val="00331536"/>
    <w:rsid w:val="00336390"/>
    <w:rsid w:val="00336647"/>
    <w:rsid w:val="00337140"/>
    <w:rsid w:val="00337620"/>
    <w:rsid w:val="00344857"/>
    <w:rsid w:val="003454BA"/>
    <w:rsid w:val="0034557B"/>
    <w:rsid w:val="0034663E"/>
    <w:rsid w:val="00347528"/>
    <w:rsid w:val="00347FA6"/>
    <w:rsid w:val="00350FF2"/>
    <w:rsid w:val="003521E4"/>
    <w:rsid w:val="00353281"/>
    <w:rsid w:val="00353EC4"/>
    <w:rsid w:val="0036597B"/>
    <w:rsid w:val="0036661E"/>
    <w:rsid w:val="00366A03"/>
    <w:rsid w:val="00366C12"/>
    <w:rsid w:val="00367A07"/>
    <w:rsid w:val="00371216"/>
    <w:rsid w:val="003808A5"/>
    <w:rsid w:val="003810BA"/>
    <w:rsid w:val="00390608"/>
    <w:rsid w:val="00395EBE"/>
    <w:rsid w:val="003A1E3B"/>
    <w:rsid w:val="003A319C"/>
    <w:rsid w:val="003A5C99"/>
    <w:rsid w:val="003C0292"/>
    <w:rsid w:val="003C0C30"/>
    <w:rsid w:val="003C113F"/>
    <w:rsid w:val="003C129A"/>
    <w:rsid w:val="003C1EF4"/>
    <w:rsid w:val="003C7D2D"/>
    <w:rsid w:val="003D2C05"/>
    <w:rsid w:val="003D42D8"/>
    <w:rsid w:val="003E65BB"/>
    <w:rsid w:val="003F1C2F"/>
    <w:rsid w:val="004011DD"/>
    <w:rsid w:val="004127A0"/>
    <w:rsid w:val="00413266"/>
    <w:rsid w:val="00414C96"/>
    <w:rsid w:val="00423440"/>
    <w:rsid w:val="004271E7"/>
    <w:rsid w:val="00437C0B"/>
    <w:rsid w:val="004411FE"/>
    <w:rsid w:val="00442F19"/>
    <w:rsid w:val="00443B3F"/>
    <w:rsid w:val="00445743"/>
    <w:rsid w:val="004624F0"/>
    <w:rsid w:val="00465698"/>
    <w:rsid w:val="0046588A"/>
    <w:rsid w:val="004734A4"/>
    <w:rsid w:val="0048115B"/>
    <w:rsid w:val="004857AC"/>
    <w:rsid w:val="00486179"/>
    <w:rsid w:val="004867EC"/>
    <w:rsid w:val="0048734C"/>
    <w:rsid w:val="00491F45"/>
    <w:rsid w:val="00493BBD"/>
    <w:rsid w:val="00493CC6"/>
    <w:rsid w:val="00497854"/>
    <w:rsid w:val="004A2184"/>
    <w:rsid w:val="004B071C"/>
    <w:rsid w:val="004B0994"/>
    <w:rsid w:val="004B75D9"/>
    <w:rsid w:val="004C119C"/>
    <w:rsid w:val="004D15DE"/>
    <w:rsid w:val="004E0452"/>
    <w:rsid w:val="004E1836"/>
    <w:rsid w:val="004E2AB0"/>
    <w:rsid w:val="004F0E9C"/>
    <w:rsid w:val="004F4E62"/>
    <w:rsid w:val="004F5D87"/>
    <w:rsid w:val="004F647A"/>
    <w:rsid w:val="004F712A"/>
    <w:rsid w:val="004F7652"/>
    <w:rsid w:val="0050156F"/>
    <w:rsid w:val="00505A98"/>
    <w:rsid w:val="0050686D"/>
    <w:rsid w:val="00506EE3"/>
    <w:rsid w:val="00510697"/>
    <w:rsid w:val="00516682"/>
    <w:rsid w:val="00517385"/>
    <w:rsid w:val="00517C6C"/>
    <w:rsid w:val="00521CC8"/>
    <w:rsid w:val="00523C51"/>
    <w:rsid w:val="0053138B"/>
    <w:rsid w:val="0053220D"/>
    <w:rsid w:val="00534AC3"/>
    <w:rsid w:val="00535BC6"/>
    <w:rsid w:val="0054303D"/>
    <w:rsid w:val="00545B75"/>
    <w:rsid w:val="005568F6"/>
    <w:rsid w:val="00560648"/>
    <w:rsid w:val="005611DF"/>
    <w:rsid w:val="00561665"/>
    <w:rsid w:val="00566D98"/>
    <w:rsid w:val="00572F3D"/>
    <w:rsid w:val="00576E5C"/>
    <w:rsid w:val="00596594"/>
    <w:rsid w:val="005B3997"/>
    <w:rsid w:val="005B5120"/>
    <w:rsid w:val="005B78C6"/>
    <w:rsid w:val="005D403B"/>
    <w:rsid w:val="005D4ACF"/>
    <w:rsid w:val="005D6345"/>
    <w:rsid w:val="005E49F8"/>
    <w:rsid w:val="00600C3E"/>
    <w:rsid w:val="00610625"/>
    <w:rsid w:val="0061136A"/>
    <w:rsid w:val="00622693"/>
    <w:rsid w:val="00623B05"/>
    <w:rsid w:val="00630BBB"/>
    <w:rsid w:val="00636A59"/>
    <w:rsid w:val="006410DD"/>
    <w:rsid w:val="0064146C"/>
    <w:rsid w:val="00643566"/>
    <w:rsid w:val="006463A4"/>
    <w:rsid w:val="00646856"/>
    <w:rsid w:val="0064764B"/>
    <w:rsid w:val="0065284C"/>
    <w:rsid w:val="00656605"/>
    <w:rsid w:val="006641A5"/>
    <w:rsid w:val="006729B7"/>
    <w:rsid w:val="006776B3"/>
    <w:rsid w:val="006800E9"/>
    <w:rsid w:val="00680FDA"/>
    <w:rsid w:val="00684491"/>
    <w:rsid w:val="00696031"/>
    <w:rsid w:val="00697474"/>
    <w:rsid w:val="006A3649"/>
    <w:rsid w:val="006A381B"/>
    <w:rsid w:val="006A3F78"/>
    <w:rsid w:val="006A5F90"/>
    <w:rsid w:val="006A62DE"/>
    <w:rsid w:val="006A6612"/>
    <w:rsid w:val="006A7881"/>
    <w:rsid w:val="006C7DDC"/>
    <w:rsid w:val="006E5C44"/>
    <w:rsid w:val="006E6BE0"/>
    <w:rsid w:val="006F2264"/>
    <w:rsid w:val="006F2FD9"/>
    <w:rsid w:val="006F3FBB"/>
    <w:rsid w:val="007015FE"/>
    <w:rsid w:val="00707513"/>
    <w:rsid w:val="00710A3A"/>
    <w:rsid w:val="00717F23"/>
    <w:rsid w:val="0072276E"/>
    <w:rsid w:val="00724EB3"/>
    <w:rsid w:val="007362A9"/>
    <w:rsid w:val="00742ED0"/>
    <w:rsid w:val="00743C54"/>
    <w:rsid w:val="00745DA0"/>
    <w:rsid w:val="0075157F"/>
    <w:rsid w:val="00752F35"/>
    <w:rsid w:val="00753B10"/>
    <w:rsid w:val="00754625"/>
    <w:rsid w:val="0075617A"/>
    <w:rsid w:val="007574FD"/>
    <w:rsid w:val="00761EDC"/>
    <w:rsid w:val="00770FB6"/>
    <w:rsid w:val="00773D86"/>
    <w:rsid w:val="00780B52"/>
    <w:rsid w:val="007833AA"/>
    <w:rsid w:val="00792984"/>
    <w:rsid w:val="00793E24"/>
    <w:rsid w:val="007A397A"/>
    <w:rsid w:val="007A44FA"/>
    <w:rsid w:val="007B0003"/>
    <w:rsid w:val="007B023D"/>
    <w:rsid w:val="007B0AE2"/>
    <w:rsid w:val="007B0D58"/>
    <w:rsid w:val="007D17BD"/>
    <w:rsid w:val="007E0864"/>
    <w:rsid w:val="007F7164"/>
    <w:rsid w:val="008003DB"/>
    <w:rsid w:val="0080413B"/>
    <w:rsid w:val="008042AA"/>
    <w:rsid w:val="00805D64"/>
    <w:rsid w:val="0081149C"/>
    <w:rsid w:val="00812CCC"/>
    <w:rsid w:val="00816A71"/>
    <w:rsid w:val="00821F70"/>
    <w:rsid w:val="0082422A"/>
    <w:rsid w:val="00831E1E"/>
    <w:rsid w:val="0084037D"/>
    <w:rsid w:val="008405A7"/>
    <w:rsid w:val="00840B05"/>
    <w:rsid w:val="008419C2"/>
    <w:rsid w:val="00842FB2"/>
    <w:rsid w:val="008444A8"/>
    <w:rsid w:val="0084781F"/>
    <w:rsid w:val="0085373F"/>
    <w:rsid w:val="00856762"/>
    <w:rsid w:val="0086103D"/>
    <w:rsid w:val="008619F4"/>
    <w:rsid w:val="008630DF"/>
    <w:rsid w:val="00865136"/>
    <w:rsid w:val="00876751"/>
    <w:rsid w:val="0088568F"/>
    <w:rsid w:val="00892DC5"/>
    <w:rsid w:val="008953BC"/>
    <w:rsid w:val="00895DAF"/>
    <w:rsid w:val="008A0655"/>
    <w:rsid w:val="008C229F"/>
    <w:rsid w:val="008C475B"/>
    <w:rsid w:val="008C6B48"/>
    <w:rsid w:val="008C7124"/>
    <w:rsid w:val="008C73D0"/>
    <w:rsid w:val="008D0EE3"/>
    <w:rsid w:val="008D6297"/>
    <w:rsid w:val="008D6BDA"/>
    <w:rsid w:val="008E5F29"/>
    <w:rsid w:val="008F0DD7"/>
    <w:rsid w:val="008F70CF"/>
    <w:rsid w:val="009019AE"/>
    <w:rsid w:val="00906891"/>
    <w:rsid w:val="009124DE"/>
    <w:rsid w:val="00912CB0"/>
    <w:rsid w:val="00914A72"/>
    <w:rsid w:val="0091588E"/>
    <w:rsid w:val="00917E07"/>
    <w:rsid w:val="009244BB"/>
    <w:rsid w:val="00930CFB"/>
    <w:rsid w:val="00933BD5"/>
    <w:rsid w:val="00936FF5"/>
    <w:rsid w:val="009466FD"/>
    <w:rsid w:val="009471BD"/>
    <w:rsid w:val="009539EC"/>
    <w:rsid w:val="00960AF5"/>
    <w:rsid w:val="00974A74"/>
    <w:rsid w:val="009809CB"/>
    <w:rsid w:val="00983D43"/>
    <w:rsid w:val="00986026"/>
    <w:rsid w:val="00995B3C"/>
    <w:rsid w:val="009A1D0D"/>
    <w:rsid w:val="009A25E5"/>
    <w:rsid w:val="009A2E49"/>
    <w:rsid w:val="009A37DC"/>
    <w:rsid w:val="009A56F4"/>
    <w:rsid w:val="009A62C1"/>
    <w:rsid w:val="009B0BC8"/>
    <w:rsid w:val="009C50CC"/>
    <w:rsid w:val="009D023F"/>
    <w:rsid w:val="009D0F88"/>
    <w:rsid w:val="009D1817"/>
    <w:rsid w:val="009D26F8"/>
    <w:rsid w:val="009D58B3"/>
    <w:rsid w:val="009D601F"/>
    <w:rsid w:val="009D78A5"/>
    <w:rsid w:val="009F648E"/>
    <w:rsid w:val="009F6B6D"/>
    <w:rsid w:val="009F7794"/>
    <w:rsid w:val="00A0042E"/>
    <w:rsid w:val="00A02F05"/>
    <w:rsid w:val="00A05396"/>
    <w:rsid w:val="00A0589E"/>
    <w:rsid w:val="00A07D36"/>
    <w:rsid w:val="00A1238A"/>
    <w:rsid w:val="00A1277E"/>
    <w:rsid w:val="00A21E67"/>
    <w:rsid w:val="00A2696D"/>
    <w:rsid w:val="00A306C3"/>
    <w:rsid w:val="00A30D46"/>
    <w:rsid w:val="00A37305"/>
    <w:rsid w:val="00A40A3A"/>
    <w:rsid w:val="00A41240"/>
    <w:rsid w:val="00A47689"/>
    <w:rsid w:val="00A531FD"/>
    <w:rsid w:val="00A5624E"/>
    <w:rsid w:val="00A60480"/>
    <w:rsid w:val="00A61A02"/>
    <w:rsid w:val="00A659D3"/>
    <w:rsid w:val="00A663BB"/>
    <w:rsid w:val="00A664FC"/>
    <w:rsid w:val="00A7101E"/>
    <w:rsid w:val="00A729E5"/>
    <w:rsid w:val="00A72B87"/>
    <w:rsid w:val="00A756A9"/>
    <w:rsid w:val="00A75BF5"/>
    <w:rsid w:val="00A77E0E"/>
    <w:rsid w:val="00A93042"/>
    <w:rsid w:val="00A94CDB"/>
    <w:rsid w:val="00AA5BD8"/>
    <w:rsid w:val="00AA77F1"/>
    <w:rsid w:val="00AA7AF4"/>
    <w:rsid w:val="00AA7CD1"/>
    <w:rsid w:val="00AB38BE"/>
    <w:rsid w:val="00AB6F1E"/>
    <w:rsid w:val="00AC76CA"/>
    <w:rsid w:val="00AD423F"/>
    <w:rsid w:val="00AE097D"/>
    <w:rsid w:val="00AE0A97"/>
    <w:rsid w:val="00AE1C16"/>
    <w:rsid w:val="00AE6442"/>
    <w:rsid w:val="00AF2C73"/>
    <w:rsid w:val="00AF6A35"/>
    <w:rsid w:val="00AF6FA3"/>
    <w:rsid w:val="00B02D02"/>
    <w:rsid w:val="00B10D02"/>
    <w:rsid w:val="00B156B1"/>
    <w:rsid w:val="00B162AE"/>
    <w:rsid w:val="00B2144C"/>
    <w:rsid w:val="00B21B73"/>
    <w:rsid w:val="00B27DA7"/>
    <w:rsid w:val="00B30460"/>
    <w:rsid w:val="00B37E84"/>
    <w:rsid w:val="00B40C6C"/>
    <w:rsid w:val="00B44E84"/>
    <w:rsid w:val="00B47E33"/>
    <w:rsid w:val="00B5148B"/>
    <w:rsid w:val="00B533C5"/>
    <w:rsid w:val="00B60160"/>
    <w:rsid w:val="00B604BF"/>
    <w:rsid w:val="00B617F3"/>
    <w:rsid w:val="00B630AF"/>
    <w:rsid w:val="00B72F14"/>
    <w:rsid w:val="00B73781"/>
    <w:rsid w:val="00B738EF"/>
    <w:rsid w:val="00B84F28"/>
    <w:rsid w:val="00B85AEA"/>
    <w:rsid w:val="00B91DF4"/>
    <w:rsid w:val="00B95446"/>
    <w:rsid w:val="00B95C9D"/>
    <w:rsid w:val="00BA12EC"/>
    <w:rsid w:val="00BA13C0"/>
    <w:rsid w:val="00BA3758"/>
    <w:rsid w:val="00BA631C"/>
    <w:rsid w:val="00BA6D0B"/>
    <w:rsid w:val="00BB1452"/>
    <w:rsid w:val="00BB17C1"/>
    <w:rsid w:val="00BB2DED"/>
    <w:rsid w:val="00BB34A2"/>
    <w:rsid w:val="00BB41ED"/>
    <w:rsid w:val="00BB54E1"/>
    <w:rsid w:val="00BC6825"/>
    <w:rsid w:val="00BC6BDF"/>
    <w:rsid w:val="00BD0F3F"/>
    <w:rsid w:val="00BD3A37"/>
    <w:rsid w:val="00BF3B5C"/>
    <w:rsid w:val="00BF620C"/>
    <w:rsid w:val="00C00CB9"/>
    <w:rsid w:val="00C149B2"/>
    <w:rsid w:val="00C149E9"/>
    <w:rsid w:val="00C231A0"/>
    <w:rsid w:val="00C33636"/>
    <w:rsid w:val="00C34C8B"/>
    <w:rsid w:val="00C45E77"/>
    <w:rsid w:val="00C4612E"/>
    <w:rsid w:val="00C46BA3"/>
    <w:rsid w:val="00C555AD"/>
    <w:rsid w:val="00C616CC"/>
    <w:rsid w:val="00C655D8"/>
    <w:rsid w:val="00C712DD"/>
    <w:rsid w:val="00C734D1"/>
    <w:rsid w:val="00C954E1"/>
    <w:rsid w:val="00C97282"/>
    <w:rsid w:val="00C97802"/>
    <w:rsid w:val="00CA023D"/>
    <w:rsid w:val="00CA435C"/>
    <w:rsid w:val="00CB324F"/>
    <w:rsid w:val="00CB3CA8"/>
    <w:rsid w:val="00CB67CC"/>
    <w:rsid w:val="00CC28AA"/>
    <w:rsid w:val="00CD041D"/>
    <w:rsid w:val="00CE32E7"/>
    <w:rsid w:val="00CE3FA2"/>
    <w:rsid w:val="00CF3CA8"/>
    <w:rsid w:val="00CF403F"/>
    <w:rsid w:val="00D0164B"/>
    <w:rsid w:val="00D02D9F"/>
    <w:rsid w:val="00D22B27"/>
    <w:rsid w:val="00D2474D"/>
    <w:rsid w:val="00D2476E"/>
    <w:rsid w:val="00D26ECA"/>
    <w:rsid w:val="00D37866"/>
    <w:rsid w:val="00D5634C"/>
    <w:rsid w:val="00D608AC"/>
    <w:rsid w:val="00D643C9"/>
    <w:rsid w:val="00D655CD"/>
    <w:rsid w:val="00D65E92"/>
    <w:rsid w:val="00D6693D"/>
    <w:rsid w:val="00D66AC3"/>
    <w:rsid w:val="00D70516"/>
    <w:rsid w:val="00D710A9"/>
    <w:rsid w:val="00D71521"/>
    <w:rsid w:val="00D83852"/>
    <w:rsid w:val="00D86372"/>
    <w:rsid w:val="00D901B3"/>
    <w:rsid w:val="00D977F2"/>
    <w:rsid w:val="00DA13C3"/>
    <w:rsid w:val="00DA237C"/>
    <w:rsid w:val="00DA42CB"/>
    <w:rsid w:val="00DA595C"/>
    <w:rsid w:val="00DA6CE6"/>
    <w:rsid w:val="00DB19B4"/>
    <w:rsid w:val="00DB24F5"/>
    <w:rsid w:val="00DB3C61"/>
    <w:rsid w:val="00DB54B6"/>
    <w:rsid w:val="00DB6042"/>
    <w:rsid w:val="00DB7772"/>
    <w:rsid w:val="00DC0D92"/>
    <w:rsid w:val="00DC28E3"/>
    <w:rsid w:val="00DC5FEB"/>
    <w:rsid w:val="00DC6E76"/>
    <w:rsid w:val="00DD7DA0"/>
    <w:rsid w:val="00DE1090"/>
    <w:rsid w:val="00DE49A4"/>
    <w:rsid w:val="00DF7080"/>
    <w:rsid w:val="00E01FD7"/>
    <w:rsid w:val="00E04064"/>
    <w:rsid w:val="00E10C94"/>
    <w:rsid w:val="00E129A8"/>
    <w:rsid w:val="00E27C38"/>
    <w:rsid w:val="00E30F06"/>
    <w:rsid w:val="00E33D24"/>
    <w:rsid w:val="00E352DF"/>
    <w:rsid w:val="00E3631E"/>
    <w:rsid w:val="00E375EB"/>
    <w:rsid w:val="00E50114"/>
    <w:rsid w:val="00E569DD"/>
    <w:rsid w:val="00E56A7B"/>
    <w:rsid w:val="00E65B02"/>
    <w:rsid w:val="00E7343A"/>
    <w:rsid w:val="00E764DC"/>
    <w:rsid w:val="00E807B4"/>
    <w:rsid w:val="00E81E86"/>
    <w:rsid w:val="00E83C24"/>
    <w:rsid w:val="00E85759"/>
    <w:rsid w:val="00E85BD0"/>
    <w:rsid w:val="00E9223E"/>
    <w:rsid w:val="00E92939"/>
    <w:rsid w:val="00E94943"/>
    <w:rsid w:val="00EA5146"/>
    <w:rsid w:val="00EA65DE"/>
    <w:rsid w:val="00EA6AE5"/>
    <w:rsid w:val="00EA7F87"/>
    <w:rsid w:val="00EB5CD7"/>
    <w:rsid w:val="00EB7832"/>
    <w:rsid w:val="00EC0BF7"/>
    <w:rsid w:val="00EC6288"/>
    <w:rsid w:val="00EC7D71"/>
    <w:rsid w:val="00ED0D9F"/>
    <w:rsid w:val="00ED0F21"/>
    <w:rsid w:val="00ED23D0"/>
    <w:rsid w:val="00ED3145"/>
    <w:rsid w:val="00EE08E4"/>
    <w:rsid w:val="00EE1ED3"/>
    <w:rsid w:val="00EE57A8"/>
    <w:rsid w:val="00EE74B7"/>
    <w:rsid w:val="00EF19A0"/>
    <w:rsid w:val="00F009D7"/>
    <w:rsid w:val="00F067FA"/>
    <w:rsid w:val="00F07952"/>
    <w:rsid w:val="00F07C22"/>
    <w:rsid w:val="00F10AF6"/>
    <w:rsid w:val="00F13EE8"/>
    <w:rsid w:val="00F22A9F"/>
    <w:rsid w:val="00F23403"/>
    <w:rsid w:val="00F242F1"/>
    <w:rsid w:val="00F245C2"/>
    <w:rsid w:val="00F25B40"/>
    <w:rsid w:val="00F26697"/>
    <w:rsid w:val="00F34F5C"/>
    <w:rsid w:val="00F37421"/>
    <w:rsid w:val="00F40897"/>
    <w:rsid w:val="00F52F1B"/>
    <w:rsid w:val="00F56B8A"/>
    <w:rsid w:val="00F56DF0"/>
    <w:rsid w:val="00F6505C"/>
    <w:rsid w:val="00F65068"/>
    <w:rsid w:val="00F66463"/>
    <w:rsid w:val="00F753BD"/>
    <w:rsid w:val="00F75C74"/>
    <w:rsid w:val="00F77A76"/>
    <w:rsid w:val="00F807BD"/>
    <w:rsid w:val="00F80816"/>
    <w:rsid w:val="00F86115"/>
    <w:rsid w:val="00F91BE9"/>
    <w:rsid w:val="00F97A63"/>
    <w:rsid w:val="00FA1598"/>
    <w:rsid w:val="00FA696E"/>
    <w:rsid w:val="00FC2556"/>
    <w:rsid w:val="00FC274F"/>
    <w:rsid w:val="00FC5627"/>
    <w:rsid w:val="00FD1360"/>
    <w:rsid w:val="00FD25BA"/>
    <w:rsid w:val="00FD3445"/>
    <w:rsid w:val="00FD6BBC"/>
    <w:rsid w:val="00FE63D0"/>
    <w:rsid w:val="00FE6710"/>
    <w:rsid w:val="00FF1F1B"/>
    <w:rsid w:val="00FF4F24"/>
    <w:rsid w:val="01084734"/>
    <w:rsid w:val="012101E2"/>
    <w:rsid w:val="0132224A"/>
    <w:rsid w:val="014C7F1A"/>
    <w:rsid w:val="01C548E4"/>
    <w:rsid w:val="03225608"/>
    <w:rsid w:val="03504710"/>
    <w:rsid w:val="03685798"/>
    <w:rsid w:val="042C3357"/>
    <w:rsid w:val="0442241A"/>
    <w:rsid w:val="04AE6CD2"/>
    <w:rsid w:val="051C0E94"/>
    <w:rsid w:val="05C7604F"/>
    <w:rsid w:val="065512FD"/>
    <w:rsid w:val="066F644C"/>
    <w:rsid w:val="067E35C8"/>
    <w:rsid w:val="06EB6B5A"/>
    <w:rsid w:val="07E553F1"/>
    <w:rsid w:val="08050E5D"/>
    <w:rsid w:val="08C97D0A"/>
    <w:rsid w:val="08F11DA4"/>
    <w:rsid w:val="09195D56"/>
    <w:rsid w:val="094D0951"/>
    <w:rsid w:val="09B104CA"/>
    <w:rsid w:val="0A7A1157"/>
    <w:rsid w:val="0A910C33"/>
    <w:rsid w:val="0AC4530F"/>
    <w:rsid w:val="0B265C54"/>
    <w:rsid w:val="0BA16459"/>
    <w:rsid w:val="0C075553"/>
    <w:rsid w:val="0C2A38B4"/>
    <w:rsid w:val="0C762CD4"/>
    <w:rsid w:val="0CCC57D7"/>
    <w:rsid w:val="0D403D50"/>
    <w:rsid w:val="0D6B46D8"/>
    <w:rsid w:val="0DB86DAF"/>
    <w:rsid w:val="0E253B0E"/>
    <w:rsid w:val="0EB546C3"/>
    <w:rsid w:val="0EE353F1"/>
    <w:rsid w:val="0EF241B2"/>
    <w:rsid w:val="0F140CA1"/>
    <w:rsid w:val="0F767A04"/>
    <w:rsid w:val="0FB657C7"/>
    <w:rsid w:val="1058438B"/>
    <w:rsid w:val="106612E8"/>
    <w:rsid w:val="109A503E"/>
    <w:rsid w:val="10B244F7"/>
    <w:rsid w:val="11BE72C6"/>
    <w:rsid w:val="128E52CD"/>
    <w:rsid w:val="12DD1CFF"/>
    <w:rsid w:val="13792B8A"/>
    <w:rsid w:val="14F73141"/>
    <w:rsid w:val="152176BC"/>
    <w:rsid w:val="1599061D"/>
    <w:rsid w:val="16383E53"/>
    <w:rsid w:val="16A22B28"/>
    <w:rsid w:val="16C6456E"/>
    <w:rsid w:val="1773347D"/>
    <w:rsid w:val="179B7A92"/>
    <w:rsid w:val="186A486A"/>
    <w:rsid w:val="196F567B"/>
    <w:rsid w:val="1AA02AF5"/>
    <w:rsid w:val="1AE300CE"/>
    <w:rsid w:val="1AF13AC6"/>
    <w:rsid w:val="1B263781"/>
    <w:rsid w:val="1B636429"/>
    <w:rsid w:val="1BB50257"/>
    <w:rsid w:val="1BF17F90"/>
    <w:rsid w:val="1C88063D"/>
    <w:rsid w:val="1C9B3FCB"/>
    <w:rsid w:val="1CEB6DC6"/>
    <w:rsid w:val="1D0D0DD1"/>
    <w:rsid w:val="1D8879B5"/>
    <w:rsid w:val="1D986173"/>
    <w:rsid w:val="1E1A5D2C"/>
    <w:rsid w:val="1E1D56A5"/>
    <w:rsid w:val="1E2D2AAD"/>
    <w:rsid w:val="1E407C36"/>
    <w:rsid w:val="1E417F3D"/>
    <w:rsid w:val="1FD546AC"/>
    <w:rsid w:val="20E41FA2"/>
    <w:rsid w:val="21446ED5"/>
    <w:rsid w:val="2162711F"/>
    <w:rsid w:val="216E6ECA"/>
    <w:rsid w:val="21800B85"/>
    <w:rsid w:val="21E45B00"/>
    <w:rsid w:val="22930737"/>
    <w:rsid w:val="22BD47EC"/>
    <w:rsid w:val="22CB7A5A"/>
    <w:rsid w:val="231302E2"/>
    <w:rsid w:val="233B634E"/>
    <w:rsid w:val="236837CE"/>
    <w:rsid w:val="23D148DA"/>
    <w:rsid w:val="23F511C7"/>
    <w:rsid w:val="23F84090"/>
    <w:rsid w:val="240E234C"/>
    <w:rsid w:val="248D5DD0"/>
    <w:rsid w:val="249256D3"/>
    <w:rsid w:val="24C820E3"/>
    <w:rsid w:val="24F6098A"/>
    <w:rsid w:val="250C0EE6"/>
    <w:rsid w:val="251A5E54"/>
    <w:rsid w:val="258E5137"/>
    <w:rsid w:val="2661459D"/>
    <w:rsid w:val="272E210E"/>
    <w:rsid w:val="27383856"/>
    <w:rsid w:val="27C63BFD"/>
    <w:rsid w:val="27DC1ED2"/>
    <w:rsid w:val="27F8683B"/>
    <w:rsid w:val="28032A8C"/>
    <w:rsid w:val="2854102A"/>
    <w:rsid w:val="297273F1"/>
    <w:rsid w:val="298D0D4A"/>
    <w:rsid w:val="29D614FB"/>
    <w:rsid w:val="29F8004B"/>
    <w:rsid w:val="2A226DD7"/>
    <w:rsid w:val="2A4E4155"/>
    <w:rsid w:val="2A754CB8"/>
    <w:rsid w:val="2ACE07BF"/>
    <w:rsid w:val="2B3E22EB"/>
    <w:rsid w:val="2B585E34"/>
    <w:rsid w:val="2BAC4914"/>
    <w:rsid w:val="2BAF68F3"/>
    <w:rsid w:val="2C464598"/>
    <w:rsid w:val="2C9E3E55"/>
    <w:rsid w:val="2CC22F4C"/>
    <w:rsid w:val="2CD3124E"/>
    <w:rsid w:val="2D927193"/>
    <w:rsid w:val="2DA913FE"/>
    <w:rsid w:val="2DAB5EA1"/>
    <w:rsid w:val="2E6F2CAB"/>
    <w:rsid w:val="2ED24924"/>
    <w:rsid w:val="2EE87A0C"/>
    <w:rsid w:val="2FF3270A"/>
    <w:rsid w:val="30142692"/>
    <w:rsid w:val="305F682B"/>
    <w:rsid w:val="30DF4DE0"/>
    <w:rsid w:val="311C71A6"/>
    <w:rsid w:val="31A66C19"/>
    <w:rsid w:val="3200405B"/>
    <w:rsid w:val="32416D4A"/>
    <w:rsid w:val="32696B33"/>
    <w:rsid w:val="328F1DFB"/>
    <w:rsid w:val="332D5E34"/>
    <w:rsid w:val="33561989"/>
    <w:rsid w:val="33BE74FC"/>
    <w:rsid w:val="33CD04F0"/>
    <w:rsid w:val="346F52EC"/>
    <w:rsid w:val="34AA5361"/>
    <w:rsid w:val="35007C20"/>
    <w:rsid w:val="35994399"/>
    <w:rsid w:val="35B26423"/>
    <w:rsid w:val="361C0096"/>
    <w:rsid w:val="36391B41"/>
    <w:rsid w:val="37AF5943"/>
    <w:rsid w:val="37CE1367"/>
    <w:rsid w:val="37FC1208"/>
    <w:rsid w:val="380A6EC2"/>
    <w:rsid w:val="38261908"/>
    <w:rsid w:val="385820D9"/>
    <w:rsid w:val="396C11D4"/>
    <w:rsid w:val="39961091"/>
    <w:rsid w:val="399860D0"/>
    <w:rsid w:val="3A111DD4"/>
    <w:rsid w:val="3A1779CA"/>
    <w:rsid w:val="3B051C82"/>
    <w:rsid w:val="3B085C22"/>
    <w:rsid w:val="3B584829"/>
    <w:rsid w:val="3BCE68FB"/>
    <w:rsid w:val="3BE23095"/>
    <w:rsid w:val="3D1954CC"/>
    <w:rsid w:val="3D541CB6"/>
    <w:rsid w:val="3D5D157B"/>
    <w:rsid w:val="3DA933D9"/>
    <w:rsid w:val="3E25727F"/>
    <w:rsid w:val="3E5D4B87"/>
    <w:rsid w:val="3ECD2378"/>
    <w:rsid w:val="3F3C7133"/>
    <w:rsid w:val="3FAC6AC3"/>
    <w:rsid w:val="400754D5"/>
    <w:rsid w:val="409A28D0"/>
    <w:rsid w:val="409D350A"/>
    <w:rsid w:val="40A4087B"/>
    <w:rsid w:val="40D37683"/>
    <w:rsid w:val="41044FA1"/>
    <w:rsid w:val="414D5AC8"/>
    <w:rsid w:val="417D31BB"/>
    <w:rsid w:val="419A1D08"/>
    <w:rsid w:val="421854CF"/>
    <w:rsid w:val="42370395"/>
    <w:rsid w:val="42657FA2"/>
    <w:rsid w:val="428D57F3"/>
    <w:rsid w:val="42982AA6"/>
    <w:rsid w:val="429F38F6"/>
    <w:rsid w:val="42A017DC"/>
    <w:rsid w:val="42CE59CE"/>
    <w:rsid w:val="42D11C14"/>
    <w:rsid w:val="43125CEA"/>
    <w:rsid w:val="43731849"/>
    <w:rsid w:val="446C1DE2"/>
    <w:rsid w:val="4470407C"/>
    <w:rsid w:val="4488746D"/>
    <w:rsid w:val="456B28EB"/>
    <w:rsid w:val="461266FA"/>
    <w:rsid w:val="461865CE"/>
    <w:rsid w:val="463B2D73"/>
    <w:rsid w:val="46A506A8"/>
    <w:rsid w:val="473A38D4"/>
    <w:rsid w:val="473D141C"/>
    <w:rsid w:val="47F1530E"/>
    <w:rsid w:val="482D0AEC"/>
    <w:rsid w:val="48480CC1"/>
    <w:rsid w:val="488D69E6"/>
    <w:rsid w:val="48C42DAC"/>
    <w:rsid w:val="48C62B6E"/>
    <w:rsid w:val="49207167"/>
    <w:rsid w:val="49325961"/>
    <w:rsid w:val="4943121B"/>
    <w:rsid w:val="49962466"/>
    <w:rsid w:val="499F195B"/>
    <w:rsid w:val="49A66D65"/>
    <w:rsid w:val="4A0C38CA"/>
    <w:rsid w:val="4ACB5305"/>
    <w:rsid w:val="4AE178D7"/>
    <w:rsid w:val="4AE23EC6"/>
    <w:rsid w:val="4AF93D52"/>
    <w:rsid w:val="4B135871"/>
    <w:rsid w:val="4B916986"/>
    <w:rsid w:val="4C342482"/>
    <w:rsid w:val="4C7C006C"/>
    <w:rsid w:val="4EA611EF"/>
    <w:rsid w:val="4ED33B69"/>
    <w:rsid w:val="4F133F21"/>
    <w:rsid w:val="4F9252FD"/>
    <w:rsid w:val="4FB5220D"/>
    <w:rsid w:val="506608EA"/>
    <w:rsid w:val="5140625B"/>
    <w:rsid w:val="515A3F3F"/>
    <w:rsid w:val="52D03D8A"/>
    <w:rsid w:val="52F121D5"/>
    <w:rsid w:val="53E236C3"/>
    <w:rsid w:val="54104EDD"/>
    <w:rsid w:val="54210FEE"/>
    <w:rsid w:val="543168FC"/>
    <w:rsid w:val="545926D0"/>
    <w:rsid w:val="546B754C"/>
    <w:rsid w:val="54DD29FD"/>
    <w:rsid w:val="54F134DA"/>
    <w:rsid w:val="552B1DC7"/>
    <w:rsid w:val="557679DF"/>
    <w:rsid w:val="558C1134"/>
    <w:rsid w:val="55E00772"/>
    <w:rsid w:val="55E46537"/>
    <w:rsid w:val="56551C6A"/>
    <w:rsid w:val="56656D74"/>
    <w:rsid w:val="57194FD6"/>
    <w:rsid w:val="573B0D07"/>
    <w:rsid w:val="5756024D"/>
    <w:rsid w:val="579A7566"/>
    <w:rsid w:val="57AA05D6"/>
    <w:rsid w:val="57DD722F"/>
    <w:rsid w:val="58151530"/>
    <w:rsid w:val="58330D7C"/>
    <w:rsid w:val="59030AE7"/>
    <w:rsid w:val="59672C90"/>
    <w:rsid w:val="59A87B4E"/>
    <w:rsid w:val="59B25C1B"/>
    <w:rsid w:val="59E854A5"/>
    <w:rsid w:val="5A463814"/>
    <w:rsid w:val="5AC67F41"/>
    <w:rsid w:val="5B9A7897"/>
    <w:rsid w:val="5BAB61D9"/>
    <w:rsid w:val="5C517D52"/>
    <w:rsid w:val="5CB960E0"/>
    <w:rsid w:val="5CE35216"/>
    <w:rsid w:val="5D977CD5"/>
    <w:rsid w:val="5DC577D7"/>
    <w:rsid w:val="5E1E5B04"/>
    <w:rsid w:val="5E5D1D1B"/>
    <w:rsid w:val="5E644F47"/>
    <w:rsid w:val="5E703B81"/>
    <w:rsid w:val="5EC4000D"/>
    <w:rsid w:val="5EF0279F"/>
    <w:rsid w:val="5EFE318E"/>
    <w:rsid w:val="5F246A6F"/>
    <w:rsid w:val="5F357279"/>
    <w:rsid w:val="5F454D93"/>
    <w:rsid w:val="5FD30BF6"/>
    <w:rsid w:val="60857708"/>
    <w:rsid w:val="60EA6962"/>
    <w:rsid w:val="60FD3B06"/>
    <w:rsid w:val="61592942"/>
    <w:rsid w:val="617B24CF"/>
    <w:rsid w:val="61C84333"/>
    <w:rsid w:val="627B64A9"/>
    <w:rsid w:val="628964F1"/>
    <w:rsid w:val="629504EF"/>
    <w:rsid w:val="62FB09B2"/>
    <w:rsid w:val="62FD472A"/>
    <w:rsid w:val="63126807"/>
    <w:rsid w:val="632F3FF5"/>
    <w:rsid w:val="637F04C8"/>
    <w:rsid w:val="63AF1201"/>
    <w:rsid w:val="63C93915"/>
    <w:rsid w:val="63D3083B"/>
    <w:rsid w:val="63D73E03"/>
    <w:rsid w:val="64904C6C"/>
    <w:rsid w:val="64BB2AEF"/>
    <w:rsid w:val="64C3184A"/>
    <w:rsid w:val="651B21D8"/>
    <w:rsid w:val="65402A47"/>
    <w:rsid w:val="6547309D"/>
    <w:rsid w:val="658E03F1"/>
    <w:rsid w:val="65982440"/>
    <w:rsid w:val="65D521FE"/>
    <w:rsid w:val="65E43A58"/>
    <w:rsid w:val="66700F18"/>
    <w:rsid w:val="66A46A0F"/>
    <w:rsid w:val="66BD2F72"/>
    <w:rsid w:val="67A23AF2"/>
    <w:rsid w:val="67ED0EEA"/>
    <w:rsid w:val="6805523B"/>
    <w:rsid w:val="68C46B1E"/>
    <w:rsid w:val="68F35DFE"/>
    <w:rsid w:val="69191DDB"/>
    <w:rsid w:val="69280027"/>
    <w:rsid w:val="695817A0"/>
    <w:rsid w:val="69804054"/>
    <w:rsid w:val="69910DA9"/>
    <w:rsid w:val="699C4B64"/>
    <w:rsid w:val="6A865B0E"/>
    <w:rsid w:val="6A8C392F"/>
    <w:rsid w:val="6AB065ED"/>
    <w:rsid w:val="6AEA497E"/>
    <w:rsid w:val="6B5F37D6"/>
    <w:rsid w:val="6BD40A4C"/>
    <w:rsid w:val="6BF114E9"/>
    <w:rsid w:val="6C2530D7"/>
    <w:rsid w:val="6C86570C"/>
    <w:rsid w:val="6C9658B2"/>
    <w:rsid w:val="6CE51760"/>
    <w:rsid w:val="6D510844"/>
    <w:rsid w:val="6DA6417B"/>
    <w:rsid w:val="6DAE1718"/>
    <w:rsid w:val="6DDE20FB"/>
    <w:rsid w:val="6E1D51FC"/>
    <w:rsid w:val="6E250837"/>
    <w:rsid w:val="6E3C0AD7"/>
    <w:rsid w:val="6E4A14BB"/>
    <w:rsid w:val="6E8B493F"/>
    <w:rsid w:val="6EC35A89"/>
    <w:rsid w:val="6F355A0C"/>
    <w:rsid w:val="6FBA4F4B"/>
    <w:rsid w:val="6FE22639"/>
    <w:rsid w:val="70142392"/>
    <w:rsid w:val="709513D6"/>
    <w:rsid w:val="70C77CF4"/>
    <w:rsid w:val="71057466"/>
    <w:rsid w:val="712D4BD3"/>
    <w:rsid w:val="71D417DA"/>
    <w:rsid w:val="72467C8C"/>
    <w:rsid w:val="726B1DD3"/>
    <w:rsid w:val="727E26C2"/>
    <w:rsid w:val="73F83A4B"/>
    <w:rsid w:val="74237BDB"/>
    <w:rsid w:val="7452064E"/>
    <w:rsid w:val="74887696"/>
    <w:rsid w:val="74F021A3"/>
    <w:rsid w:val="755A388A"/>
    <w:rsid w:val="756C4BAB"/>
    <w:rsid w:val="763528A1"/>
    <w:rsid w:val="76553412"/>
    <w:rsid w:val="76687D8F"/>
    <w:rsid w:val="76766876"/>
    <w:rsid w:val="76B05A6D"/>
    <w:rsid w:val="76D01871"/>
    <w:rsid w:val="76DD1266"/>
    <w:rsid w:val="777A516B"/>
    <w:rsid w:val="777F2D77"/>
    <w:rsid w:val="77A85E4D"/>
    <w:rsid w:val="782B2487"/>
    <w:rsid w:val="785B1DE3"/>
    <w:rsid w:val="789771CB"/>
    <w:rsid w:val="791F38A5"/>
    <w:rsid w:val="79680A22"/>
    <w:rsid w:val="7A1A439A"/>
    <w:rsid w:val="7A4627FB"/>
    <w:rsid w:val="7A4F7B0A"/>
    <w:rsid w:val="7B0333E8"/>
    <w:rsid w:val="7B274B59"/>
    <w:rsid w:val="7B814676"/>
    <w:rsid w:val="7BDB604A"/>
    <w:rsid w:val="7BF70459"/>
    <w:rsid w:val="7C58298B"/>
    <w:rsid w:val="7CDF1F86"/>
    <w:rsid w:val="7CF40993"/>
    <w:rsid w:val="7D6F2271"/>
    <w:rsid w:val="7DBF2C5A"/>
    <w:rsid w:val="7DCE701D"/>
    <w:rsid w:val="7EC842B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6">
    <w:name w:val="heading 1"/>
    <w:basedOn w:val="1"/>
    <w:next w:val="1"/>
    <w:qFormat/>
    <w:uiPriority w:val="0"/>
    <w:pPr>
      <w:keepNext/>
      <w:keepLines/>
      <w:spacing w:before="340" w:after="330" w:line="578" w:lineRule="auto"/>
      <w:outlineLvl w:val="0"/>
    </w:pPr>
    <w:rPr>
      <w:b/>
      <w:bCs/>
      <w:kern w:val="44"/>
      <w:sz w:val="44"/>
      <w:szCs w:val="44"/>
    </w:rPr>
  </w:style>
  <w:style w:type="paragraph" w:styleId="7">
    <w:name w:val="heading 2"/>
    <w:basedOn w:val="1"/>
    <w:next w:val="1"/>
    <w:qFormat/>
    <w:uiPriority w:val="9"/>
    <w:pPr>
      <w:keepNext/>
      <w:keepLines/>
      <w:spacing w:before="120" w:after="120" w:line="360" w:lineRule="auto"/>
      <w:outlineLvl w:val="1"/>
    </w:pPr>
    <w:rPr>
      <w:rFonts w:ascii="Times New Roman" w:hAnsi="Times New Roman" w:eastAsia="仿宋_GB2312"/>
      <w:b/>
      <w:bCs/>
      <w:sz w:val="32"/>
      <w:szCs w:val="32"/>
    </w:rPr>
  </w:style>
  <w:style w:type="paragraph" w:styleId="8">
    <w:name w:val="heading 4"/>
    <w:basedOn w:val="1"/>
    <w:next w:val="1"/>
    <w:qFormat/>
    <w:uiPriority w:val="9"/>
    <w:pPr>
      <w:keepNext/>
      <w:keepLines/>
      <w:spacing w:before="280" w:after="290" w:line="376" w:lineRule="atLeast"/>
      <w:outlineLvl w:val="3"/>
    </w:pPr>
    <w:rPr>
      <w:rFonts w:ascii="Arial" w:hAnsi="Arial" w:eastAsia="黑体"/>
      <w:b/>
      <w:bCs/>
      <w:sz w:val="28"/>
      <w:szCs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qFormat/>
    <w:uiPriority w:val="0"/>
    <w:pPr>
      <w:ind w:left="200" w:firstLine="420" w:firstLineChars="200"/>
    </w:pPr>
    <w:rPr>
      <w:sz w:val="24"/>
      <w:szCs w:val="24"/>
    </w:rPr>
  </w:style>
  <w:style w:type="paragraph" w:styleId="3">
    <w:name w:val="Body Text Indent"/>
    <w:basedOn w:val="1"/>
    <w:next w:val="4"/>
    <w:semiHidden/>
    <w:qFormat/>
    <w:uiPriority w:val="0"/>
    <w:pPr>
      <w:spacing w:after="120"/>
      <w:ind w:left="420" w:leftChars="200"/>
    </w:pPr>
    <w:rPr>
      <w:kern w:val="0"/>
      <w:szCs w:val="20"/>
    </w:rPr>
  </w:style>
  <w:style w:type="paragraph" w:styleId="4">
    <w:name w:val="Body Text"/>
    <w:basedOn w:val="1"/>
    <w:next w:val="1"/>
    <w:qFormat/>
    <w:uiPriority w:val="0"/>
    <w:rPr>
      <w:sz w:val="30"/>
    </w:rPr>
  </w:style>
  <w:style w:type="paragraph" w:styleId="5">
    <w:name w:val="Body Text First Indent"/>
    <w:basedOn w:val="4"/>
    <w:qFormat/>
    <w:uiPriority w:val="0"/>
    <w:pPr>
      <w:ind w:firstLine="420" w:firstLineChars="100"/>
    </w:pPr>
    <w:rPr>
      <w:sz w:val="24"/>
    </w:rPr>
  </w:style>
  <w:style w:type="paragraph" w:styleId="9">
    <w:name w:val="table of authorities"/>
    <w:basedOn w:val="1"/>
    <w:next w:val="1"/>
    <w:qFormat/>
    <w:uiPriority w:val="0"/>
    <w:pPr>
      <w:spacing w:line="360" w:lineRule="auto"/>
      <w:ind w:firstLine="200" w:firstLineChars="200"/>
      <w:jc w:val="left"/>
    </w:pPr>
    <w:rPr>
      <w:rFonts w:ascii="Times New Roman" w:hAnsi="Times New Roman" w:eastAsia="宋体" w:cs="Times New Roman"/>
      <w:sz w:val="28"/>
    </w:rPr>
  </w:style>
  <w:style w:type="paragraph" w:styleId="10">
    <w:name w:val="Date"/>
    <w:basedOn w:val="1"/>
    <w:next w:val="1"/>
    <w:qFormat/>
    <w:uiPriority w:val="0"/>
    <w:pPr>
      <w:ind w:left="100" w:leftChars="2500"/>
    </w:pPr>
  </w:style>
  <w:style w:type="paragraph" w:styleId="11">
    <w:name w:val="Balloon Text"/>
    <w:basedOn w:val="1"/>
    <w:semiHidden/>
    <w:qFormat/>
    <w:uiPriority w:val="0"/>
    <w:rPr>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Subtitle"/>
    <w:basedOn w:val="1"/>
    <w:next w:val="1"/>
    <w:qFormat/>
    <w:uiPriority w:val="11"/>
    <w:pPr>
      <w:spacing w:before="240" w:after="60" w:line="312" w:lineRule="auto"/>
      <w:jc w:val="center"/>
      <w:outlineLvl w:val="1"/>
    </w:pPr>
    <w:rPr>
      <w:rFonts w:eastAsia="宋体" w:asciiTheme="majorHAnsi" w:hAnsiTheme="majorHAnsi" w:cstheme="majorBidi"/>
      <w:b/>
      <w:bCs/>
      <w:kern w:val="28"/>
      <w:sz w:val="32"/>
      <w:szCs w:val="32"/>
    </w:rPr>
  </w:style>
  <w:style w:type="paragraph" w:styleId="1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6">
    <w:name w:val="Title"/>
    <w:basedOn w:val="1"/>
    <w:next w:val="1"/>
    <w:qFormat/>
    <w:uiPriority w:val="0"/>
    <w:pPr>
      <w:spacing w:before="240" w:after="60"/>
      <w:jc w:val="center"/>
      <w:outlineLvl w:val="0"/>
    </w:pPr>
    <w:rPr>
      <w:rFonts w:asciiTheme="majorHAnsi" w:hAnsiTheme="majorHAnsi" w:cstheme="majorBidi"/>
      <w:b/>
      <w:bCs/>
      <w:sz w:val="32"/>
      <w:szCs w:val="32"/>
    </w:rPr>
  </w:style>
  <w:style w:type="character" w:styleId="19">
    <w:name w:val="Strong"/>
    <w:basedOn w:val="18"/>
    <w:qFormat/>
    <w:uiPriority w:val="0"/>
    <w:rPr>
      <w:b/>
    </w:rPr>
  </w:style>
  <w:style w:type="character" w:styleId="20">
    <w:name w:val="page number"/>
    <w:basedOn w:val="18"/>
    <w:qFormat/>
    <w:uiPriority w:val="0"/>
  </w:style>
  <w:style w:type="character" w:styleId="21">
    <w:name w:val="Hyperlink"/>
    <w:basedOn w:val="18"/>
    <w:qFormat/>
    <w:uiPriority w:val="0"/>
    <w:rPr>
      <w:color w:val="0000FF"/>
      <w:u w:val="single"/>
    </w:rPr>
  </w:style>
  <w:style w:type="paragraph" w:customStyle="1" w:styleId="22">
    <w:name w:val="正文-公1"/>
    <w:basedOn w:val="23"/>
    <w:next w:val="1"/>
    <w:qFormat/>
    <w:uiPriority w:val="4"/>
    <w:pPr>
      <w:ind w:firstLine="200" w:firstLineChars="200"/>
    </w:pPr>
  </w:style>
  <w:style w:type="paragraph" w:customStyle="1" w:styleId="23">
    <w:name w:val="正文 New New New New New New New New New New New New New New New New New New New New New New New New New New New New New New New New New New New New New New New New New New New New New New New New New New New New New New New New New New New New New New Ne"/>
    <w:next w:val="22"/>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5">
    <w:name w:val="No Spacing"/>
    <w:qFormat/>
    <w:uiPriority w:val="1"/>
    <w:pPr>
      <w:adjustRightInd w:val="0"/>
      <w:snapToGrid w:val="0"/>
      <w:spacing w:after="0" w:line="240" w:lineRule="auto"/>
    </w:pPr>
    <w:rPr>
      <w:rFonts w:ascii="Tahoma" w:hAnsi="Tahoma" w:eastAsia="微软雅黑" w:cs="Times New Roman"/>
      <w:sz w:val="22"/>
      <w:szCs w:val="22"/>
      <w:lang w:val="en-US" w:eastAsia="zh-CN" w:bidi="ar-SA"/>
    </w:rPr>
  </w:style>
  <w:style w:type="paragraph" w:customStyle="1" w:styleId="26">
    <w:name w:val="p0"/>
    <w:basedOn w:val="1"/>
    <w:qFormat/>
    <w:uiPriority w:val="0"/>
    <w:pPr>
      <w:widowControl/>
    </w:pPr>
    <w:rPr>
      <w:kern w:val="0"/>
      <w:szCs w:val="21"/>
    </w:rPr>
  </w:style>
  <w:style w:type="paragraph" w:customStyle="1" w:styleId="27">
    <w:name w:val="w_正文"/>
    <w:basedOn w:val="1"/>
    <w:qFormat/>
    <w:uiPriority w:val="0"/>
    <w:pPr>
      <w:widowControl/>
      <w:tabs>
        <w:tab w:val="center" w:pos="4201"/>
        <w:tab w:val="right" w:leader="dot" w:pos="9298"/>
      </w:tabs>
      <w:autoSpaceDE w:val="0"/>
      <w:autoSpaceDN w:val="0"/>
      <w:spacing w:line="500" w:lineRule="exact"/>
      <w:ind w:firstLine="200" w:firstLineChars="200"/>
    </w:pPr>
    <w:rPr>
      <w:rFonts w:eastAsia="仿宋"/>
      <w:kern w:val="0"/>
      <w:sz w:val="28"/>
      <w:szCs w:val="20"/>
    </w:rPr>
  </w:style>
  <w:style w:type="paragraph" w:customStyle="1" w:styleId="28">
    <w:name w:val="CM3"/>
    <w:basedOn w:val="24"/>
    <w:next w:val="24"/>
    <w:qFormat/>
    <w:uiPriority w:val="0"/>
    <w:pPr>
      <w:spacing w:line="468" w:lineRule="atLeast"/>
    </w:pPr>
    <w:rPr>
      <w:color w:val="auto"/>
    </w:rPr>
  </w:style>
  <w:style w:type="paragraph" w:customStyle="1" w:styleId="29">
    <w:name w:val="CM45"/>
    <w:basedOn w:val="24"/>
    <w:next w:val="1"/>
    <w:qFormat/>
    <w:uiPriority w:val="0"/>
    <w:pPr>
      <w:spacing w:after="448"/>
    </w:pPr>
    <w:rPr>
      <w:color w:val="auto"/>
    </w:rPr>
  </w:style>
  <w:style w:type="paragraph" w:customStyle="1" w:styleId="30">
    <w:name w:val="CM4"/>
    <w:basedOn w:val="24"/>
    <w:next w:val="24"/>
    <w:qFormat/>
    <w:uiPriority w:val="0"/>
    <w:pPr>
      <w:spacing w:line="460" w:lineRule="atLeast"/>
    </w:pPr>
    <w:rPr>
      <w:color w:val="auto"/>
    </w:rPr>
  </w:style>
  <w:style w:type="character" w:customStyle="1" w:styleId="31">
    <w:name w:val="font11"/>
    <w:basedOn w:val="18"/>
    <w:qFormat/>
    <w:uiPriority w:val="0"/>
    <w:rPr>
      <w:rFonts w:hint="eastAsia" w:ascii="宋体" w:hAnsi="宋体" w:eastAsia="宋体" w:cs="宋体"/>
      <w:color w:val="000000"/>
      <w:sz w:val="22"/>
      <w:szCs w:val="22"/>
      <w:u w:val="none"/>
    </w:rPr>
  </w:style>
  <w:style w:type="paragraph" w:customStyle="1" w:styleId="32">
    <w:name w:val=" Char"/>
    <w:basedOn w:val="1"/>
    <w:qFormat/>
    <w:uiPriority w:val="0"/>
    <w:pPr>
      <w:autoSpaceDE w:val="0"/>
      <w:autoSpaceDN w:val="0"/>
      <w:adjustRightInd w:val="0"/>
      <w:snapToGrid w:val="0"/>
      <w:spacing w:before="50" w:beforeLines="0" w:after="50" w:afterLines="0" w:line="360" w:lineRule="auto"/>
      <w:ind w:firstLine="560" w:firstLineChars="200"/>
    </w:pPr>
    <w:rPr>
      <w:rFonts w:ascii="Times New Roman" w:hAnsi="Times New Roman" w:eastAsia="宋体" w:cs="Times New Roman"/>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3769</Words>
  <Characters>4514</Characters>
  <Lines>2</Lines>
  <Paragraphs>1</Paragraphs>
  <TotalTime>0</TotalTime>
  <ScaleCrop>false</ScaleCrop>
  <LinksUpToDate>false</LinksUpToDate>
  <CharactersWithSpaces>4592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2016-02-03T07:44:00Z</dcterms:created>
  <dc:creator>User</dc:creator>
  <cp:lastModifiedBy>　　　　　</cp:lastModifiedBy>
  <cp:lastPrinted>2024-12-25T06:12:00Z</cp:lastPrinted>
  <dcterms:modified xsi:type="dcterms:W3CDTF">2025-04-10T09:32:03Z</dcterms:modified>
  <dc:title>盘国土资发〔2012〕3号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98AEADCB76B2453E98927713141553DD_13</vt:lpwstr>
  </property>
  <property fmtid="{D5CDD505-2E9C-101B-9397-08002B2CF9AE}" pid="4" name="KSOSaveFontToCloudKey">
    <vt:lpwstr>407554415_btnclosed</vt:lpwstr>
  </property>
  <property fmtid="{D5CDD505-2E9C-101B-9397-08002B2CF9AE}" pid="5" name="KSOTemplateDocerSaveRecord">
    <vt:lpwstr>eyJoZGlkIjoiNzlkM2Y5OTNlODk5NDEzOWI3YzAzYTQwZDRmM2YxNzAiLCJ1c2VySWQiOiI1MjM0NjA0ODMifQ==</vt:lpwstr>
  </property>
</Properties>
</file>