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9D8304">
      <w:pPr>
        <w:spacing w:line="580" w:lineRule="exact"/>
        <w:jc w:val="center"/>
        <w:textAlignment w:val="center"/>
        <w:rPr>
          <w:rFonts w:hint="eastAsia" w:ascii="方正小标宋简体" w:eastAsia="方正小标宋简体"/>
          <w:i w:val="0"/>
          <w:iCs w:val="0"/>
          <w:sz w:val="44"/>
          <w:szCs w:val="44"/>
        </w:rPr>
      </w:pPr>
    </w:p>
    <w:p w14:paraId="1160BF3C">
      <w:pPr>
        <w:spacing w:line="580" w:lineRule="exact"/>
        <w:jc w:val="center"/>
        <w:textAlignment w:val="center"/>
        <w:rPr>
          <w:rFonts w:hint="eastAsia" w:ascii="方正小标宋简体" w:eastAsia="方正小标宋简体"/>
          <w:i w:val="0"/>
          <w:iCs w:val="0"/>
          <w:sz w:val="44"/>
          <w:szCs w:val="44"/>
        </w:rPr>
      </w:pPr>
    </w:p>
    <w:p w14:paraId="1E2D69A9">
      <w:pPr>
        <w:spacing w:line="580" w:lineRule="exact"/>
        <w:jc w:val="center"/>
        <w:textAlignment w:val="center"/>
        <w:rPr>
          <w:rFonts w:hint="eastAsia" w:ascii="方正小标宋简体" w:eastAsia="方正小标宋简体"/>
          <w:i w:val="0"/>
          <w:iCs w:val="0"/>
          <w:sz w:val="44"/>
          <w:szCs w:val="44"/>
        </w:rPr>
      </w:pPr>
      <w:r>
        <w:rPr>
          <w:rFonts w:hint="eastAsia" w:ascii="方正小标宋简体" w:eastAsia="方正小标宋简体"/>
          <w:i w:val="0"/>
          <w:iCs w:val="0"/>
          <w:sz w:val="44"/>
          <w:szCs w:val="44"/>
          <w:lang w:eastAsia="zh-CN"/>
        </w:rPr>
        <w:t>盘州市人民政府</w:t>
      </w:r>
      <w:r>
        <w:rPr>
          <w:rFonts w:hint="eastAsia" w:ascii="方正小标宋简体" w:eastAsia="方正小标宋简体"/>
          <w:i w:val="0"/>
          <w:iCs w:val="0"/>
          <w:sz w:val="44"/>
          <w:szCs w:val="44"/>
        </w:rPr>
        <w:t>关于</w:t>
      </w:r>
    </w:p>
    <w:p w14:paraId="3A9F075F">
      <w:pPr>
        <w:spacing w:line="580" w:lineRule="exact"/>
        <w:jc w:val="center"/>
        <w:textAlignment w:val="center"/>
        <w:rPr>
          <w:rFonts w:hint="default" w:ascii="方正小标宋简体" w:eastAsia="方正小标宋简体"/>
          <w:i w:val="0"/>
          <w:iCs w:val="0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i w:val="0"/>
          <w:iCs w:val="0"/>
          <w:sz w:val="44"/>
          <w:szCs w:val="44"/>
          <w:lang w:eastAsia="zh-CN"/>
        </w:rPr>
        <w:t>盘州市2024年度第十批次城镇建设用地</w:t>
      </w:r>
      <w:r>
        <w:rPr>
          <w:rFonts w:hint="eastAsia" w:ascii="方正小标宋简体" w:eastAsia="方正小标宋简体"/>
          <w:i w:val="0"/>
          <w:iCs w:val="0"/>
          <w:sz w:val="44"/>
          <w:szCs w:val="44"/>
        </w:rPr>
        <w:t>土地用途</w:t>
      </w:r>
      <w:r>
        <w:rPr>
          <w:rFonts w:hint="eastAsia" w:ascii="方正小标宋简体" w:eastAsia="方正小标宋简体"/>
          <w:i w:val="0"/>
          <w:iCs w:val="0"/>
          <w:sz w:val="44"/>
          <w:szCs w:val="44"/>
          <w:lang w:val="en-US" w:eastAsia="zh-CN"/>
        </w:rPr>
        <w:t>的情况说明</w:t>
      </w:r>
    </w:p>
    <w:p w14:paraId="38517D4D">
      <w:pPr>
        <w:spacing w:line="580" w:lineRule="exact"/>
        <w:textAlignment w:val="center"/>
        <w:rPr>
          <w:rFonts w:hint="eastAsia" w:ascii="仿宋_GB2312" w:eastAsia="仿宋_GB2312"/>
          <w:i w:val="0"/>
          <w:iCs w:val="0"/>
          <w:sz w:val="32"/>
          <w:szCs w:val="32"/>
        </w:rPr>
      </w:pPr>
    </w:p>
    <w:p w14:paraId="7FE70B38">
      <w:pPr>
        <w:spacing w:line="580" w:lineRule="exact"/>
        <w:textAlignment w:val="center"/>
        <w:rPr>
          <w:rFonts w:hint="eastAsia" w:ascii="仿宋_GB2312" w:hAnsi="仿宋_GB2312" w:eastAsia="仿宋_GB2312" w:cs="仿宋_GB2312"/>
          <w:i w:val="0"/>
          <w:iCs w:val="0"/>
          <w:sz w:val="32"/>
          <w:szCs w:val="32"/>
        </w:rPr>
      </w:pPr>
      <w:r>
        <w:rPr>
          <w:rFonts w:hint="eastAsia" w:ascii="仿宋_GB2312" w:eastAsia="仿宋_GB2312"/>
          <w:i w:val="0"/>
          <w:iCs w:val="0"/>
          <w:sz w:val="32"/>
          <w:szCs w:val="32"/>
          <w:lang w:val="en-US" w:eastAsia="zh-CN"/>
        </w:rPr>
        <w:t>省自然资源厅</w:t>
      </w:r>
      <w:r>
        <w:rPr>
          <w:rFonts w:hint="eastAsia" w:ascii="仿宋_GB2312" w:eastAsia="仿宋_GB2312"/>
          <w:i w:val="0"/>
          <w:iCs w:val="0"/>
          <w:sz w:val="32"/>
          <w:szCs w:val="32"/>
        </w:rPr>
        <w:t>：</w:t>
      </w:r>
    </w:p>
    <w:p w14:paraId="7059BFCF">
      <w:pPr>
        <w:spacing w:line="580" w:lineRule="exact"/>
        <w:ind w:firstLine="645"/>
        <w:jc w:val="both"/>
        <w:textAlignment w:val="center"/>
        <w:rPr>
          <w:rFonts w:hint="eastAsia" w:ascii="仿宋_GB2312" w:eastAsia="仿宋_GB2312"/>
          <w:i w:val="0"/>
          <w:i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i w:val="0"/>
          <w:iCs w:val="0"/>
          <w:color w:val="auto"/>
          <w:sz w:val="32"/>
          <w:szCs w:val="32"/>
          <w:lang w:val="en-US" w:eastAsia="zh-CN"/>
        </w:rPr>
        <w:t>盘州市上报的盘州市2024年度第十批次城镇建设用地，该批次</w:t>
      </w:r>
      <w:r>
        <w:rPr>
          <w:rFonts w:hint="eastAsia" w:ascii="仿宋_GB2312" w:eastAsia="仿宋_GB2312"/>
          <w:i w:val="0"/>
          <w:iCs w:val="0"/>
          <w:color w:val="auto"/>
          <w:sz w:val="32"/>
          <w:szCs w:val="32"/>
          <w:highlight w:val="none"/>
          <w:lang w:val="en-US" w:eastAsia="zh-CN"/>
        </w:rPr>
        <w:t>用地总面积6.5533公顷，共2个地块，属于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交通</w:t>
      </w:r>
      <w:r>
        <w:rPr>
          <w:rFonts w:hint="eastAsia" w:ascii="仿宋_GB2312" w:eastAsia="仿宋_GB2312"/>
          <w:i w:val="0"/>
          <w:iCs w:val="0"/>
          <w:color w:val="auto"/>
          <w:sz w:val="32"/>
          <w:szCs w:val="32"/>
          <w:highlight w:val="none"/>
          <w:lang w:val="en-US" w:eastAsia="zh-CN"/>
        </w:rPr>
        <w:t>类建设活动，符合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/>
        </w:rPr>
        <w:t>《中华人民共和国土地管理法》第四十五条第（二）项规定</w:t>
      </w:r>
      <w:r>
        <w:rPr>
          <w:rFonts w:hint="eastAsia" w:ascii="仿宋_GB2312" w:eastAsia="仿宋_GB2312"/>
          <w:i w:val="0"/>
          <w:iCs w:val="0"/>
          <w:color w:val="auto"/>
          <w:sz w:val="32"/>
          <w:szCs w:val="32"/>
          <w:highlight w:val="none"/>
          <w:lang w:val="en-US" w:eastAsia="zh-CN"/>
        </w:rPr>
        <w:t>，详见附表。</w:t>
      </w:r>
    </w:p>
    <w:p w14:paraId="462331A9">
      <w:pPr>
        <w:spacing w:line="580" w:lineRule="exact"/>
        <w:ind w:firstLine="645"/>
        <w:jc w:val="left"/>
        <w:textAlignment w:val="center"/>
        <w:rPr>
          <w:rFonts w:hint="eastAsia" w:ascii="仿宋_GB2312" w:eastAsia="仿宋_GB2312"/>
          <w:i w:val="0"/>
          <w:iCs w:val="0"/>
          <w:sz w:val="32"/>
          <w:szCs w:val="32"/>
          <w:lang w:val="en-US" w:eastAsia="zh-CN"/>
        </w:rPr>
      </w:pPr>
    </w:p>
    <w:p w14:paraId="70F8D0A0">
      <w:pPr>
        <w:spacing w:line="580" w:lineRule="exact"/>
        <w:jc w:val="center"/>
        <w:textAlignment w:val="center"/>
        <w:rPr>
          <w:rFonts w:hint="eastAsia" w:ascii="仿宋_GB2312" w:eastAsia="仿宋_GB2312"/>
          <w:i w:val="0"/>
          <w:i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i w:val="0"/>
          <w:iCs w:val="0"/>
          <w:sz w:val="32"/>
          <w:szCs w:val="32"/>
          <w:lang w:val="en-US" w:eastAsia="zh-CN"/>
        </w:rPr>
        <w:t>附表：</w:t>
      </w:r>
      <w:r>
        <w:rPr>
          <w:rFonts w:hint="eastAsia" w:ascii="仿宋_GB2312" w:eastAsia="仿宋_GB2312"/>
          <w:i w:val="0"/>
          <w:iCs w:val="0"/>
          <w:color w:val="auto"/>
          <w:sz w:val="32"/>
          <w:szCs w:val="32"/>
          <w:lang w:val="en-US" w:eastAsia="zh-CN"/>
        </w:rPr>
        <w:t>盘州市2024年度第十批次城镇建设用地</w:t>
      </w:r>
      <w:r>
        <w:rPr>
          <w:rFonts w:hint="eastAsia" w:ascii="仿宋_GB2312" w:eastAsia="仿宋_GB2312"/>
          <w:i w:val="0"/>
          <w:iCs w:val="0"/>
          <w:sz w:val="32"/>
          <w:szCs w:val="32"/>
          <w:highlight w:val="none"/>
          <w:lang w:val="en-US" w:eastAsia="zh-CN"/>
        </w:rPr>
        <w:t>项目名称表</w:t>
      </w:r>
    </w:p>
    <w:p w14:paraId="632A7551">
      <w:pPr>
        <w:spacing w:line="580" w:lineRule="exact"/>
        <w:ind w:firstLine="645"/>
        <w:jc w:val="left"/>
        <w:textAlignment w:val="center"/>
        <w:rPr>
          <w:rFonts w:hint="default" w:ascii="仿宋_GB2312" w:eastAsia="仿宋_GB2312"/>
          <w:i w:val="0"/>
          <w:iCs w:val="0"/>
          <w:sz w:val="32"/>
          <w:szCs w:val="32"/>
          <w:lang w:val="en-US" w:eastAsia="zh-CN"/>
        </w:rPr>
      </w:pPr>
    </w:p>
    <w:p w14:paraId="7F37EB66">
      <w:pPr>
        <w:spacing w:line="580" w:lineRule="exact"/>
        <w:ind w:firstLine="645"/>
        <w:jc w:val="left"/>
        <w:textAlignment w:val="center"/>
        <w:rPr>
          <w:rFonts w:hint="eastAsia" w:ascii="仿宋_GB2312" w:eastAsia="仿宋_GB2312"/>
          <w:i w:val="0"/>
          <w:iCs w:val="0"/>
          <w:sz w:val="32"/>
          <w:szCs w:val="32"/>
          <w:lang w:val="en-US" w:eastAsia="zh-CN"/>
        </w:rPr>
      </w:pPr>
    </w:p>
    <w:p w14:paraId="0538C347">
      <w:pPr>
        <w:pStyle w:val="9"/>
        <w:widowControl w:val="0"/>
        <w:spacing w:line="580" w:lineRule="exact"/>
        <w:ind w:left="0" w:leftChars="0" w:firstLine="5878" w:firstLineChars="1837"/>
        <w:rPr>
          <w:rFonts w:hint="default" w:ascii="仿宋_GB2312" w:eastAsia="仿宋_GB2312"/>
          <w:i w:val="0"/>
          <w:iCs w:val="0"/>
          <w:color w:val="auto"/>
          <w:sz w:val="32"/>
          <w:szCs w:val="32"/>
          <w:lang w:val="en-US" w:eastAsia="zh-CN"/>
        </w:rPr>
      </w:pPr>
    </w:p>
    <w:p w14:paraId="4B0B1602">
      <w:pPr>
        <w:pStyle w:val="9"/>
        <w:widowControl w:val="0"/>
        <w:spacing w:line="580" w:lineRule="exact"/>
        <w:ind w:firstLine="5760" w:firstLineChars="1800"/>
        <w:rPr>
          <w:rFonts w:hint="eastAsia" w:ascii="仿宋_GB2312" w:eastAsia="仿宋_GB2312"/>
          <w:i w:val="0"/>
          <w:iCs w:val="0"/>
          <w:color w:val="auto"/>
          <w:sz w:val="32"/>
          <w:szCs w:val="32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701" w:bottom="1440" w:left="1701" w:header="851" w:footer="992" w:gutter="0"/>
          <w:cols w:space="720" w:num="1"/>
          <w:docGrid w:type="lines" w:linePitch="312" w:charSpace="0"/>
        </w:sectPr>
      </w:pPr>
      <w:r>
        <w:rPr>
          <w:rFonts w:hint="eastAsia" w:ascii="仿宋_GB2312" w:eastAsia="仿宋_GB2312"/>
          <w:i w:val="0"/>
          <w:iCs w:val="0"/>
          <w:color w:val="auto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/>
          <w:i w:val="0"/>
          <w:iCs w:val="0"/>
          <w:color w:val="auto"/>
          <w:sz w:val="32"/>
          <w:szCs w:val="32"/>
        </w:rPr>
        <w:t>年</w:t>
      </w:r>
      <w:r>
        <w:rPr>
          <w:rFonts w:hint="eastAsia" w:ascii="仿宋_GB2312" w:eastAsia="仿宋_GB2312"/>
          <w:i w:val="0"/>
          <w:iCs w:val="0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i w:val="0"/>
          <w:iCs w:val="0"/>
          <w:color w:val="auto"/>
          <w:sz w:val="32"/>
          <w:szCs w:val="32"/>
        </w:rPr>
        <w:t>月</w:t>
      </w:r>
      <w:r>
        <w:rPr>
          <w:rFonts w:hint="eastAsia" w:ascii="仿宋_GB2312" w:eastAsia="仿宋_GB2312"/>
          <w:i w:val="0"/>
          <w:iCs w:val="0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i w:val="0"/>
          <w:iCs w:val="0"/>
          <w:color w:val="auto"/>
          <w:sz w:val="32"/>
          <w:szCs w:val="32"/>
        </w:rPr>
        <w:t>日</w:t>
      </w:r>
    </w:p>
    <w:p w14:paraId="54AC62B8">
      <w:pPr>
        <w:pStyle w:val="9"/>
        <w:widowControl w:val="0"/>
        <w:spacing w:line="580" w:lineRule="exact"/>
        <w:jc w:val="left"/>
        <w:rPr>
          <w:rFonts w:hint="default" w:ascii="仿宋_GB2312" w:eastAsia="仿宋_GB2312"/>
          <w:i w:val="0"/>
          <w:iCs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i w:val="0"/>
          <w:iCs w:val="0"/>
          <w:sz w:val="32"/>
          <w:szCs w:val="32"/>
          <w:lang w:val="en-US" w:eastAsia="zh-CN"/>
        </w:rPr>
        <w:t>附表：</w:t>
      </w:r>
    </w:p>
    <w:p w14:paraId="73ED3BEB">
      <w:pPr>
        <w:pStyle w:val="9"/>
        <w:widowControl w:val="0"/>
        <w:spacing w:line="580" w:lineRule="exact"/>
        <w:jc w:val="center"/>
        <w:rPr>
          <w:rFonts w:hint="eastAsia" w:ascii="黑体" w:hAnsi="黑体" w:eastAsia="黑体" w:cs="黑体"/>
          <w:i w:val="0"/>
          <w:i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sz w:val="32"/>
          <w:szCs w:val="32"/>
          <w:lang w:val="en-US" w:eastAsia="zh-CN"/>
        </w:rPr>
        <w:t>盘州市2024年度第十批次城镇建设用地项目名称表</w:t>
      </w:r>
    </w:p>
    <w:p w14:paraId="7C78027B">
      <w:pPr>
        <w:pStyle w:val="9"/>
        <w:widowControl w:val="0"/>
        <w:spacing w:line="580" w:lineRule="exact"/>
        <w:jc w:val="center"/>
        <w:rPr>
          <w:rFonts w:hint="eastAsia" w:ascii="仿宋_GB2312" w:eastAsia="仿宋_GB2312"/>
          <w:i w:val="0"/>
          <w:iCs w:val="0"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i w:val="0"/>
          <w:iCs w:val="0"/>
          <w:sz w:val="24"/>
          <w:szCs w:val="24"/>
          <w:lang w:val="en-US" w:eastAsia="zh-CN"/>
        </w:rPr>
        <w:t>填表单位：盘州市人民政府                                   单位：公顷</w:t>
      </w:r>
    </w:p>
    <w:tbl>
      <w:tblPr>
        <w:tblStyle w:val="4"/>
        <w:tblW w:w="8940" w:type="dxa"/>
        <w:tblInd w:w="-1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912"/>
        <w:gridCol w:w="3782"/>
        <w:gridCol w:w="1822"/>
        <w:gridCol w:w="1488"/>
      </w:tblGrid>
      <w:tr w14:paraId="443F1D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9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A3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地块号</w:t>
            </w:r>
          </w:p>
        </w:tc>
        <w:tc>
          <w:tcPr>
            <w:tcW w:w="9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89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面积</w:t>
            </w:r>
          </w:p>
        </w:tc>
        <w:tc>
          <w:tcPr>
            <w:tcW w:w="37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9A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8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E0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开发用途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20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 w14:paraId="190B10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3" w:hRule="atLeast"/>
        </w:trPr>
        <w:tc>
          <w:tcPr>
            <w:tcW w:w="9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39F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648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8F7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0"/>
                <w:szCs w:val="20"/>
                <w:u w:val="none"/>
              </w:rPr>
            </w:pPr>
          </w:p>
        </w:tc>
        <w:tc>
          <w:tcPr>
            <w:tcW w:w="18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1E5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8D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（是否属于省级和省级以上重点项目、纳入哪一级十四五规划）</w:t>
            </w:r>
          </w:p>
        </w:tc>
      </w:tr>
      <w:tr w14:paraId="3EBB36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49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地块1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5D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1.6875 </w:t>
            </w: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31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盘兴铁路保田站配套基础设施建设项目</w:t>
            </w:r>
          </w:p>
        </w:tc>
        <w:tc>
          <w:tcPr>
            <w:tcW w:w="1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AF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交通场站用地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665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91D7A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F0A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地块2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EF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4.8658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43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盘州城市综合交通枢纽</w:t>
            </w:r>
            <w:bookmarkStart w:id="0" w:name="_GoBack"/>
            <w:bookmarkEnd w:id="0"/>
          </w:p>
        </w:tc>
        <w:tc>
          <w:tcPr>
            <w:tcW w:w="1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D9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交通场站用地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B02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B491E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8E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C9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5B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86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4CD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70D55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63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41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28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79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433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78543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F5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9B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62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F3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08A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221C0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22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AD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41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0E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098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A62C3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98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42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37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4C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A1E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02914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16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4D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99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83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AE6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2B5BB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AA4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82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A51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32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EE6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C6ADF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D4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F9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27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67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0EC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A5EF5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11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D7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DF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29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2E3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CDD52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BF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0B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B8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6F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887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74BC9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41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89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2B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73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18E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B0B46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BB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E4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AD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23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55B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AF98D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60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6C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10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8A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346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54CE4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EC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40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F1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44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FF9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08839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84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1B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3D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82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B3B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58102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38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37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A0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B4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936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E7582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71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D2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E4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72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2D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B205C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DD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1E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C5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77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AC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21632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33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B1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40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68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EC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F9BA7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D4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51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FC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F3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67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B50BF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BF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A8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D5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39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22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7F997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BB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54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69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37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12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CC5FC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AE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82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E5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2D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F4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3109C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54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49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08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38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22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A509D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C8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7C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5B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55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B9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6FC35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EC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18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6.5533  </w:t>
            </w: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78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9F5F4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4FC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5370BC07"/>
    <w:sectPr>
      <w:footerReference r:id="rId6" w:type="default"/>
      <w:pgSz w:w="11906" w:h="16838"/>
      <w:pgMar w:top="1440" w:right="1701" w:bottom="1440" w:left="1701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AC9D730-2E02-4E64-AB6D-CE80D1A6B64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2" w:fontKey="{A9105A6B-BCAD-48D2-B187-5769B424F5F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4BBECC20-9A98-4670-90A4-B982A00B0ACE}"/>
  </w:font>
  <w:font w:name="FZSSK-GBK1-0">
    <w:altName w:val="ESRI AMFM Electric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SRI AMFM Electric">
    <w:panose1 w:val="02000400000000000000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2BE7A3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08FEA9">
    <w:pPr>
      <w:pStyle w:val="2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 w14:paraId="3313AD8D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673E7A">
    <w:pPr>
      <w:pStyle w:val="2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2</w:t>
    </w:r>
    <w:r>
      <w:rPr>
        <w:rStyle w:val="8"/>
      </w:rPr>
      <w:fldChar w:fldCharType="end"/>
    </w:r>
  </w:p>
  <w:p w14:paraId="379F9CB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2D8B32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4NzExYmM1NWFmMDkyZWMyZjUwOGEzOWI1YTdhYTYifQ=="/>
  </w:docVars>
  <w:rsids>
    <w:rsidRoot w:val="00000000"/>
    <w:rsid w:val="00E371FE"/>
    <w:rsid w:val="012B2A32"/>
    <w:rsid w:val="013435B5"/>
    <w:rsid w:val="016828E0"/>
    <w:rsid w:val="02BD5C3A"/>
    <w:rsid w:val="036929DF"/>
    <w:rsid w:val="036B3B6E"/>
    <w:rsid w:val="03BD718E"/>
    <w:rsid w:val="04B30C95"/>
    <w:rsid w:val="04BB714B"/>
    <w:rsid w:val="053E05ED"/>
    <w:rsid w:val="05453FE3"/>
    <w:rsid w:val="059A5947"/>
    <w:rsid w:val="05B70DCA"/>
    <w:rsid w:val="063161CC"/>
    <w:rsid w:val="06926573"/>
    <w:rsid w:val="07B962D7"/>
    <w:rsid w:val="0B4373FD"/>
    <w:rsid w:val="0CD86950"/>
    <w:rsid w:val="0DAD5112"/>
    <w:rsid w:val="0DB2795A"/>
    <w:rsid w:val="0FA2213C"/>
    <w:rsid w:val="0FC35EA8"/>
    <w:rsid w:val="10643FBF"/>
    <w:rsid w:val="10C64BE3"/>
    <w:rsid w:val="11954906"/>
    <w:rsid w:val="1248151C"/>
    <w:rsid w:val="12AF593D"/>
    <w:rsid w:val="12E41F5C"/>
    <w:rsid w:val="13315BA7"/>
    <w:rsid w:val="13DE1979"/>
    <w:rsid w:val="14186D67"/>
    <w:rsid w:val="146C07AF"/>
    <w:rsid w:val="14A03760"/>
    <w:rsid w:val="15200185"/>
    <w:rsid w:val="15894478"/>
    <w:rsid w:val="173400CA"/>
    <w:rsid w:val="182C2649"/>
    <w:rsid w:val="182C7795"/>
    <w:rsid w:val="19822867"/>
    <w:rsid w:val="19B35B9B"/>
    <w:rsid w:val="19D32551"/>
    <w:rsid w:val="1A0B4676"/>
    <w:rsid w:val="1A544F70"/>
    <w:rsid w:val="1A744F71"/>
    <w:rsid w:val="1AEA5B9B"/>
    <w:rsid w:val="1C8E6366"/>
    <w:rsid w:val="1E4E0834"/>
    <w:rsid w:val="1E50443F"/>
    <w:rsid w:val="1E867791"/>
    <w:rsid w:val="1EF819FA"/>
    <w:rsid w:val="1F2C36C6"/>
    <w:rsid w:val="1FD21376"/>
    <w:rsid w:val="1FE5032F"/>
    <w:rsid w:val="20B9666C"/>
    <w:rsid w:val="20C73715"/>
    <w:rsid w:val="227F13FD"/>
    <w:rsid w:val="228D7637"/>
    <w:rsid w:val="230B587A"/>
    <w:rsid w:val="245A4C34"/>
    <w:rsid w:val="24866C96"/>
    <w:rsid w:val="254615D6"/>
    <w:rsid w:val="254E6862"/>
    <w:rsid w:val="259F28C3"/>
    <w:rsid w:val="26E259BA"/>
    <w:rsid w:val="27B54BA0"/>
    <w:rsid w:val="28552A80"/>
    <w:rsid w:val="291F761E"/>
    <w:rsid w:val="2A7974D0"/>
    <w:rsid w:val="2ABE5B1A"/>
    <w:rsid w:val="2B456504"/>
    <w:rsid w:val="2B6745BA"/>
    <w:rsid w:val="2C5B381D"/>
    <w:rsid w:val="2C7120ED"/>
    <w:rsid w:val="2CAA0491"/>
    <w:rsid w:val="2D96098E"/>
    <w:rsid w:val="2E1B3283"/>
    <w:rsid w:val="2F203E12"/>
    <w:rsid w:val="2F877C60"/>
    <w:rsid w:val="320341E9"/>
    <w:rsid w:val="321D5FC8"/>
    <w:rsid w:val="323028D3"/>
    <w:rsid w:val="33486D48"/>
    <w:rsid w:val="334B7CD0"/>
    <w:rsid w:val="336202B6"/>
    <w:rsid w:val="342A6D1A"/>
    <w:rsid w:val="348044AB"/>
    <w:rsid w:val="35327381"/>
    <w:rsid w:val="35581EFD"/>
    <w:rsid w:val="37B16C37"/>
    <w:rsid w:val="384172BA"/>
    <w:rsid w:val="38531941"/>
    <w:rsid w:val="38B844F1"/>
    <w:rsid w:val="39C97857"/>
    <w:rsid w:val="3A663AD8"/>
    <w:rsid w:val="3AC60452"/>
    <w:rsid w:val="3B820DE6"/>
    <w:rsid w:val="3BA725FA"/>
    <w:rsid w:val="3BCB0C33"/>
    <w:rsid w:val="3C177780"/>
    <w:rsid w:val="3C467B69"/>
    <w:rsid w:val="3C9F552C"/>
    <w:rsid w:val="3CF6333E"/>
    <w:rsid w:val="3D215AFC"/>
    <w:rsid w:val="3D736C38"/>
    <w:rsid w:val="3F1B1EB4"/>
    <w:rsid w:val="3FD75644"/>
    <w:rsid w:val="40724797"/>
    <w:rsid w:val="424C5461"/>
    <w:rsid w:val="43740F0A"/>
    <w:rsid w:val="43AF466A"/>
    <w:rsid w:val="44091E0D"/>
    <w:rsid w:val="447253F1"/>
    <w:rsid w:val="44B70AD4"/>
    <w:rsid w:val="44CF3E01"/>
    <w:rsid w:val="44E33046"/>
    <w:rsid w:val="44E67CEF"/>
    <w:rsid w:val="453D48CC"/>
    <w:rsid w:val="45622EBE"/>
    <w:rsid w:val="45984947"/>
    <w:rsid w:val="473535C9"/>
    <w:rsid w:val="481E59F2"/>
    <w:rsid w:val="48352663"/>
    <w:rsid w:val="48537D92"/>
    <w:rsid w:val="497727F7"/>
    <w:rsid w:val="49EF5898"/>
    <w:rsid w:val="4AE14E5D"/>
    <w:rsid w:val="4B071B2A"/>
    <w:rsid w:val="4B09432B"/>
    <w:rsid w:val="4B102092"/>
    <w:rsid w:val="4BE00A1B"/>
    <w:rsid w:val="4CE20A89"/>
    <w:rsid w:val="4D4637E2"/>
    <w:rsid w:val="4D811942"/>
    <w:rsid w:val="4DDC4386"/>
    <w:rsid w:val="4EA6665F"/>
    <w:rsid w:val="4EAC1FAA"/>
    <w:rsid w:val="4EBC430A"/>
    <w:rsid w:val="4F8C76C5"/>
    <w:rsid w:val="50884018"/>
    <w:rsid w:val="50D2294F"/>
    <w:rsid w:val="51121CFE"/>
    <w:rsid w:val="51AC6F68"/>
    <w:rsid w:val="51AF235C"/>
    <w:rsid w:val="51C36460"/>
    <w:rsid w:val="51CA00B0"/>
    <w:rsid w:val="52CE774D"/>
    <w:rsid w:val="53780FDD"/>
    <w:rsid w:val="53FE5C60"/>
    <w:rsid w:val="55621B71"/>
    <w:rsid w:val="567B24D6"/>
    <w:rsid w:val="56AD4DD3"/>
    <w:rsid w:val="56D7455D"/>
    <w:rsid w:val="571E0EE6"/>
    <w:rsid w:val="574A574F"/>
    <w:rsid w:val="589F46E5"/>
    <w:rsid w:val="58D11319"/>
    <w:rsid w:val="592312CB"/>
    <w:rsid w:val="5945561B"/>
    <w:rsid w:val="59652D11"/>
    <w:rsid w:val="5A020145"/>
    <w:rsid w:val="5B7C6894"/>
    <w:rsid w:val="5E0B6560"/>
    <w:rsid w:val="5E1737E3"/>
    <w:rsid w:val="5E3F18CD"/>
    <w:rsid w:val="5E886ECA"/>
    <w:rsid w:val="5E951086"/>
    <w:rsid w:val="5ECD0A46"/>
    <w:rsid w:val="5F6831C4"/>
    <w:rsid w:val="5FCD5D80"/>
    <w:rsid w:val="60594CD0"/>
    <w:rsid w:val="606515C6"/>
    <w:rsid w:val="609C23F2"/>
    <w:rsid w:val="611C7295"/>
    <w:rsid w:val="6216128A"/>
    <w:rsid w:val="637E4F78"/>
    <w:rsid w:val="63B96071"/>
    <w:rsid w:val="645E4801"/>
    <w:rsid w:val="645F5938"/>
    <w:rsid w:val="65084775"/>
    <w:rsid w:val="658E0858"/>
    <w:rsid w:val="65C34439"/>
    <w:rsid w:val="65CC0E9B"/>
    <w:rsid w:val="66240220"/>
    <w:rsid w:val="663A283E"/>
    <w:rsid w:val="66AD40A3"/>
    <w:rsid w:val="6720747F"/>
    <w:rsid w:val="6A4C1DD2"/>
    <w:rsid w:val="6B2B5629"/>
    <w:rsid w:val="6B7A4BB1"/>
    <w:rsid w:val="6C2B7635"/>
    <w:rsid w:val="6C7E480D"/>
    <w:rsid w:val="6D82642C"/>
    <w:rsid w:val="6DE45ECC"/>
    <w:rsid w:val="6E030710"/>
    <w:rsid w:val="6E3720B7"/>
    <w:rsid w:val="6E775756"/>
    <w:rsid w:val="6F4F3803"/>
    <w:rsid w:val="6F66337F"/>
    <w:rsid w:val="713A2C3D"/>
    <w:rsid w:val="71467BE4"/>
    <w:rsid w:val="717579E6"/>
    <w:rsid w:val="71D16523"/>
    <w:rsid w:val="720A7E56"/>
    <w:rsid w:val="722B7B82"/>
    <w:rsid w:val="72364018"/>
    <w:rsid w:val="7269656B"/>
    <w:rsid w:val="7342674D"/>
    <w:rsid w:val="73552361"/>
    <w:rsid w:val="735F302A"/>
    <w:rsid w:val="73C20A69"/>
    <w:rsid w:val="74292F26"/>
    <w:rsid w:val="750C205F"/>
    <w:rsid w:val="757D4872"/>
    <w:rsid w:val="75C64E50"/>
    <w:rsid w:val="75E76EB9"/>
    <w:rsid w:val="77374907"/>
    <w:rsid w:val="788F27C5"/>
    <w:rsid w:val="79180EB9"/>
    <w:rsid w:val="792C6EFF"/>
    <w:rsid w:val="793012F5"/>
    <w:rsid w:val="7A13090B"/>
    <w:rsid w:val="7ABC0DCB"/>
    <w:rsid w:val="7B8201EA"/>
    <w:rsid w:val="7C300E84"/>
    <w:rsid w:val="7C39392C"/>
    <w:rsid w:val="7C665BFB"/>
    <w:rsid w:val="7D1B102A"/>
    <w:rsid w:val="7D785259"/>
    <w:rsid w:val="7EAE434E"/>
    <w:rsid w:val="7EBD2183"/>
    <w:rsid w:val="7EF9525A"/>
    <w:rsid w:val="7F94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link w:val="7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Char Char Char Char Char Char Char"/>
    <w:basedOn w:val="1"/>
    <w:link w:val="6"/>
    <w:qFormat/>
    <w:uiPriority w:val="0"/>
    <w:pPr>
      <w:widowControl/>
      <w:spacing w:after="160" w:line="240" w:lineRule="exact"/>
      <w:jc w:val="left"/>
    </w:pPr>
  </w:style>
  <w:style w:type="character" w:styleId="8">
    <w:name w:val="page number"/>
    <w:basedOn w:val="6"/>
    <w:qFormat/>
    <w:uiPriority w:val="0"/>
  </w:style>
  <w:style w:type="paragraph" w:customStyle="1" w:styleId="9">
    <w:name w:val="p0"/>
    <w:basedOn w:val="1"/>
    <w:qFormat/>
    <w:uiPriority w:val="0"/>
    <w:pPr>
      <w:widowControl/>
    </w:pPr>
    <w:rPr>
      <w:kern w:val="0"/>
      <w:szCs w:val="21"/>
    </w:rPr>
  </w:style>
  <w:style w:type="character" w:customStyle="1" w:styleId="10">
    <w:name w:val="font61"/>
    <w:basedOn w:val="6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272</Words>
  <Characters>307</Characters>
  <Lines>0</Lines>
  <Paragraphs>0</Paragraphs>
  <TotalTime>1</TotalTime>
  <ScaleCrop>false</ScaleCrop>
  <LinksUpToDate>false</LinksUpToDate>
  <CharactersWithSpaces>350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2021-07-05T08:19:00Z</dcterms:created>
  <dc:creator>lenovo04</dc:creator>
  <cp:lastModifiedBy>　　　　　</cp:lastModifiedBy>
  <cp:lastPrinted>2021-07-05T09:29:00Z</cp:lastPrinted>
  <dcterms:modified xsi:type="dcterms:W3CDTF">2025-04-10T09:29:26Z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E9D450E6DA084B09A77BE6FF55C3CF67</vt:lpwstr>
  </property>
  <property fmtid="{D5CDD505-2E9C-101B-9397-08002B2CF9AE}" pid="4" name="KSOTemplateDocerSaveRecord">
    <vt:lpwstr>eyJoZGlkIjoiNzlkM2Y5OTNlODk5NDEzOWI3YzAzYTQwZDRmM2YxNzAiLCJ1c2VySWQiOiI1MjM0NjA0ODMifQ==</vt:lpwstr>
  </property>
</Properties>
</file>